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07" w:rsidRDefault="006B17F9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/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1809</wp:posOffset>
            </wp:positionH>
            <wp:positionV relativeFrom="paragraph">
              <wp:posOffset>8625</wp:posOffset>
            </wp:positionV>
            <wp:extent cx="4663295" cy="6487065"/>
            <wp:effectExtent l="0" t="0" r="4445" b="0"/>
            <wp:wrapNone/>
            <wp:docPr id="1" name="Рисунок 1" descr="http://egitimteknoloji.net/wp-content/uploads/2014/01/power-point-zemin-egitim-egitimteknolojinet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itimteknoloji.net/wp-content/uploads/2014/01/power-point-zemin-egitim-egitimteknolojinet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48" cy="65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№1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Барабинского района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P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F808F6">
        <w:rPr>
          <w:rFonts w:ascii="Times New Roman" w:hAnsi="Times New Roman" w:cs="Times New Roman"/>
          <w:sz w:val="72"/>
          <w:szCs w:val="72"/>
        </w:rPr>
        <w:t xml:space="preserve">Калейдоскоп </w:t>
      </w:r>
    </w:p>
    <w:p w:rsidR="00F808F6" w:rsidRP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F808F6">
        <w:rPr>
          <w:rFonts w:ascii="Times New Roman" w:hAnsi="Times New Roman" w:cs="Times New Roman"/>
          <w:sz w:val="72"/>
          <w:szCs w:val="72"/>
        </w:rPr>
        <w:t xml:space="preserve">открытий </w:t>
      </w:r>
    </w:p>
    <w:p w:rsidR="00F808F6" w:rsidRDefault="00F808F6" w:rsidP="00FB0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№3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Pr="00FB05BE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FB05BE">
        <w:rPr>
          <w:rFonts w:ascii="Times New Roman" w:hAnsi="Times New Roman" w:cs="Times New Roman"/>
          <w:sz w:val="40"/>
          <w:szCs w:val="24"/>
        </w:rPr>
        <w:t>по материалам стажировочного семинара</w:t>
      </w:r>
    </w:p>
    <w:p w:rsidR="00FB05BE" w:rsidRPr="00FB05BE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FB05BE">
        <w:rPr>
          <w:rFonts w:ascii="Times New Roman" w:hAnsi="Times New Roman" w:cs="Times New Roman"/>
          <w:sz w:val="40"/>
          <w:szCs w:val="24"/>
        </w:rPr>
        <w:t xml:space="preserve">«Обучение детей с ограниченными возможностями </w:t>
      </w:r>
    </w:p>
    <w:p w:rsidR="00F808F6" w:rsidRPr="00FB05BE" w:rsidRDefault="00F808F6" w:rsidP="00FB05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FB05BE">
        <w:rPr>
          <w:rFonts w:ascii="Times New Roman" w:hAnsi="Times New Roman" w:cs="Times New Roman"/>
          <w:sz w:val="40"/>
          <w:szCs w:val="24"/>
        </w:rPr>
        <w:t>здоровья и детей-инвалидов</w:t>
      </w:r>
    </w:p>
    <w:p w:rsidR="00F808F6" w:rsidRPr="00FB05BE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FB05BE">
        <w:rPr>
          <w:rFonts w:ascii="Times New Roman" w:hAnsi="Times New Roman" w:cs="Times New Roman"/>
          <w:sz w:val="40"/>
          <w:szCs w:val="24"/>
        </w:rPr>
        <w:t xml:space="preserve"> в образовательной организации»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B0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Барабинск, 2016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3417">
        <w:rPr>
          <w:rFonts w:ascii="Times New Roman" w:hAnsi="Times New Roman" w:cs="Times New Roman"/>
          <w:i/>
          <w:sz w:val="24"/>
          <w:szCs w:val="24"/>
        </w:rPr>
        <w:t>Содержание:</w:t>
      </w:r>
    </w:p>
    <w:p w:rsidR="004976DC" w:rsidRPr="00233417" w:rsidRDefault="004976DC" w:rsidP="004976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Урок окружающего мира «Почва</w:t>
      </w:r>
      <w:r w:rsidRPr="00233417">
        <w:rPr>
          <w:rFonts w:ascii="Times New Roman" w:hAnsi="Times New Roman" w:cs="Times New Roman"/>
          <w:i/>
          <w:sz w:val="24"/>
          <w:szCs w:val="24"/>
        </w:rPr>
        <w:t>» ………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</w:t>
      </w:r>
    </w:p>
    <w:p w:rsidR="004976DC" w:rsidRDefault="004976DC" w:rsidP="004976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Урок географии «Географическое положение Германии» ………</w:t>
      </w:r>
    </w:p>
    <w:p w:rsidR="004976DC" w:rsidRPr="00233417" w:rsidRDefault="004976DC" w:rsidP="004976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Урок технологии «Обработка горловины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подкройной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обтачкой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»..</w:t>
      </w:r>
      <w:proofErr w:type="gramEnd"/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3417">
        <w:rPr>
          <w:rFonts w:ascii="Times New Roman" w:hAnsi="Times New Roman" w:cs="Times New Roman"/>
          <w:i/>
          <w:sz w:val="24"/>
          <w:szCs w:val="24"/>
        </w:rPr>
        <w:t>Учредитель:</w:t>
      </w: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3417">
        <w:rPr>
          <w:rFonts w:ascii="Times New Roman" w:hAnsi="Times New Roman" w:cs="Times New Roman"/>
          <w:i/>
          <w:sz w:val="24"/>
          <w:szCs w:val="24"/>
        </w:rPr>
        <w:t>632331, Новосибирская область, г. Барабинск,</w:t>
      </w: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3417">
        <w:rPr>
          <w:rFonts w:ascii="Times New Roman" w:hAnsi="Times New Roman" w:cs="Times New Roman"/>
          <w:i/>
          <w:sz w:val="24"/>
          <w:szCs w:val="24"/>
        </w:rPr>
        <w:t>ул. Некрасова, д.65, E-</w:t>
      </w:r>
      <w:proofErr w:type="spellStart"/>
      <w:r w:rsidRPr="00233417">
        <w:rPr>
          <w:rFonts w:ascii="Times New Roman" w:hAnsi="Times New Roman" w:cs="Times New Roman"/>
          <w:i/>
          <w:sz w:val="24"/>
          <w:szCs w:val="24"/>
        </w:rPr>
        <w:t>mail</w:t>
      </w:r>
      <w:proofErr w:type="spellEnd"/>
      <w:r w:rsidRPr="00233417">
        <w:rPr>
          <w:rFonts w:ascii="Times New Roman" w:hAnsi="Times New Roman" w:cs="Times New Roman"/>
          <w:i/>
          <w:sz w:val="24"/>
          <w:szCs w:val="24"/>
        </w:rPr>
        <w:t>: shola1-bar@yandex.ru</w:t>
      </w:r>
    </w:p>
    <w:p w:rsidR="004976DC" w:rsidRPr="00233417" w:rsidRDefault="004976DC" w:rsidP="004976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76DC" w:rsidRDefault="004976DC" w:rsidP="006528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B05BE" w:rsidRDefault="00FB05BE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5BE" w:rsidRDefault="00FB05BE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81548" w:rsidRP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1548">
        <w:rPr>
          <w:rFonts w:ascii="Times New Roman" w:hAnsi="Times New Roman" w:cs="Times New Roman"/>
          <w:i/>
          <w:sz w:val="24"/>
          <w:szCs w:val="24"/>
        </w:rPr>
        <w:t>Уважаемые коллеги!</w:t>
      </w:r>
    </w:p>
    <w:p w:rsidR="00186AF6" w:rsidRDefault="00186AF6" w:rsidP="00186A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вашему вниманию сборник №3, в который вошли уроки  с детьми с ограниченными возможностями здоровья в инклюзивных и надомных классах.</w:t>
      </w: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1548" w:rsidRDefault="00981548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1C9" w:rsidRPr="00372E53" w:rsidRDefault="007D51C9" w:rsidP="007D51C9">
      <w:pPr>
        <w:pStyle w:val="ab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D51C9" w:rsidRDefault="007D51C9" w:rsidP="007D51C9">
      <w:pPr>
        <w:pStyle w:val="ab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B05BE" w:rsidRDefault="00FB05BE" w:rsidP="007D51C9">
      <w:pPr>
        <w:pStyle w:val="ab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B05BE" w:rsidRPr="00FB05BE" w:rsidRDefault="00FB05BE" w:rsidP="007D51C9">
      <w:pPr>
        <w:pStyle w:val="ab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D51C9" w:rsidRPr="007D51C9" w:rsidRDefault="007D51C9" w:rsidP="007D51C9">
      <w:pPr>
        <w:pStyle w:val="ab"/>
        <w:spacing w:after="0" w:line="240" w:lineRule="auto"/>
        <w:rPr>
          <w:rFonts w:ascii="Times New Roman" w:hAnsi="Times New Roman"/>
          <w:sz w:val="24"/>
          <w:szCs w:val="24"/>
        </w:rPr>
      </w:pPr>
      <w:r w:rsidRPr="007D51C9">
        <w:rPr>
          <w:rFonts w:ascii="Times New Roman" w:hAnsi="Times New Roman"/>
          <w:b/>
          <w:sz w:val="24"/>
          <w:szCs w:val="24"/>
        </w:rPr>
        <w:t xml:space="preserve">Предмет: </w:t>
      </w:r>
      <w:r w:rsidRPr="007D51C9">
        <w:rPr>
          <w:rFonts w:ascii="Times New Roman" w:hAnsi="Times New Roman"/>
          <w:sz w:val="24"/>
          <w:szCs w:val="24"/>
        </w:rPr>
        <w:t>Окружающий мир</w:t>
      </w:r>
    </w:p>
    <w:p w:rsidR="007D51C9" w:rsidRPr="007D51C9" w:rsidRDefault="007D51C9" w:rsidP="007D51C9">
      <w:pPr>
        <w:pStyle w:val="ab"/>
        <w:spacing w:after="0" w:line="240" w:lineRule="auto"/>
        <w:ind w:left="23" w:firstLine="34"/>
        <w:rPr>
          <w:rFonts w:ascii="Times New Roman" w:hAnsi="Times New Roman"/>
          <w:b/>
          <w:sz w:val="24"/>
          <w:szCs w:val="24"/>
          <w:lang w:val="ru-RU"/>
        </w:rPr>
      </w:pPr>
      <w:r w:rsidRPr="007D51C9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7D51C9">
        <w:rPr>
          <w:rFonts w:ascii="Times New Roman" w:hAnsi="Times New Roman"/>
          <w:sz w:val="24"/>
          <w:szCs w:val="24"/>
        </w:rPr>
        <w:t>Гаврилова Н.Н.</w:t>
      </w:r>
      <w:r w:rsidRPr="007D51C9">
        <w:rPr>
          <w:rFonts w:ascii="Times New Roman" w:hAnsi="Times New Roman"/>
          <w:sz w:val="24"/>
          <w:szCs w:val="24"/>
          <w:lang w:val="ru-RU"/>
        </w:rPr>
        <w:t>, учитель начальных классов 1КК</w:t>
      </w:r>
    </w:p>
    <w:p w:rsidR="007D51C9" w:rsidRPr="007D51C9" w:rsidRDefault="007D51C9" w:rsidP="007D51C9">
      <w:pPr>
        <w:pStyle w:val="ab"/>
        <w:spacing w:after="0" w:line="240" w:lineRule="auto"/>
        <w:ind w:left="23" w:firstLine="34"/>
        <w:rPr>
          <w:rFonts w:ascii="Times New Roman" w:hAnsi="Times New Roman"/>
          <w:sz w:val="24"/>
          <w:szCs w:val="24"/>
          <w:lang w:val="ru-RU"/>
        </w:rPr>
      </w:pPr>
      <w:r w:rsidRPr="007D51C9">
        <w:rPr>
          <w:rFonts w:ascii="Times New Roman" w:hAnsi="Times New Roman"/>
          <w:b/>
          <w:sz w:val="24"/>
          <w:szCs w:val="24"/>
        </w:rPr>
        <w:t>Класс</w:t>
      </w:r>
      <w:r w:rsidRPr="007D51C9">
        <w:rPr>
          <w:rFonts w:ascii="Times New Roman" w:hAnsi="Times New Roman"/>
          <w:sz w:val="24"/>
          <w:szCs w:val="24"/>
        </w:rPr>
        <w:t xml:space="preserve">: 3 класс (общеобразовательная программа  и  инклюзивное обучение по </w:t>
      </w:r>
      <w:r w:rsidRPr="007D51C9">
        <w:rPr>
          <w:rFonts w:ascii="Times New Roman" w:hAnsi="Times New Roman"/>
          <w:sz w:val="24"/>
          <w:szCs w:val="24"/>
          <w:lang w:val="ru-RU"/>
        </w:rPr>
        <w:t xml:space="preserve">адаптированной общеобразовательной </w:t>
      </w:r>
      <w:r w:rsidRPr="007D51C9">
        <w:rPr>
          <w:rFonts w:ascii="Times New Roman" w:hAnsi="Times New Roman"/>
          <w:sz w:val="24"/>
          <w:szCs w:val="24"/>
        </w:rPr>
        <w:t xml:space="preserve">программе </w:t>
      </w:r>
      <w:r w:rsidRPr="007D51C9">
        <w:rPr>
          <w:rFonts w:ascii="Times New Roman" w:hAnsi="Times New Roman"/>
          <w:sz w:val="24"/>
          <w:szCs w:val="24"/>
          <w:lang w:val="ru-RU"/>
        </w:rPr>
        <w:t>для детей с умственной отсталостью (интеллектуальными нарушениями)</w:t>
      </w:r>
      <w:r w:rsidRPr="007D51C9">
        <w:rPr>
          <w:rFonts w:ascii="Times New Roman" w:hAnsi="Times New Roman"/>
          <w:sz w:val="24"/>
          <w:szCs w:val="24"/>
        </w:rPr>
        <w:t>)</w:t>
      </w:r>
      <w:r w:rsidRPr="007D51C9">
        <w:rPr>
          <w:rFonts w:ascii="Times New Roman" w:hAnsi="Times New Roman"/>
          <w:sz w:val="24"/>
          <w:szCs w:val="24"/>
          <w:lang w:val="ru-RU"/>
        </w:rPr>
        <w:t>.</w:t>
      </w:r>
    </w:p>
    <w:p w:rsidR="007D51C9" w:rsidRPr="007D51C9" w:rsidRDefault="007D51C9" w:rsidP="007D51C9">
      <w:pPr>
        <w:pStyle w:val="ab"/>
        <w:spacing w:after="0" w:line="240" w:lineRule="auto"/>
        <w:ind w:left="23" w:firstLine="34"/>
        <w:rPr>
          <w:rFonts w:ascii="Times New Roman" w:hAnsi="Times New Roman"/>
          <w:b/>
          <w:color w:val="F7CAAC" w:themeColor="accent2" w:themeTint="66"/>
          <w:sz w:val="24"/>
          <w:szCs w:val="24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D51C9">
        <w:rPr>
          <w:rFonts w:ascii="Times New Roman" w:hAnsi="Times New Roman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Тема урока: Что такое почва</w:t>
      </w:r>
    </w:p>
    <w:p w:rsidR="007D51C9" w:rsidRPr="007D51C9" w:rsidRDefault="007D51C9" w:rsidP="007D51C9">
      <w:pPr>
        <w:pStyle w:val="ab"/>
        <w:spacing w:after="0" w:line="240" w:lineRule="auto"/>
        <w:ind w:left="23" w:firstLine="34"/>
        <w:rPr>
          <w:rFonts w:ascii="Times New Roman" w:hAnsi="Times New Roman"/>
          <w:sz w:val="24"/>
          <w:szCs w:val="24"/>
        </w:rPr>
      </w:pPr>
      <w:r w:rsidRPr="007D51C9">
        <w:rPr>
          <w:rFonts w:ascii="Times New Roman" w:hAnsi="Times New Roman"/>
          <w:b/>
          <w:sz w:val="24"/>
          <w:szCs w:val="24"/>
        </w:rPr>
        <w:t>Цель</w:t>
      </w:r>
      <w:r w:rsidRPr="007D51C9">
        <w:rPr>
          <w:rFonts w:ascii="Times New Roman" w:hAnsi="Times New Roman"/>
          <w:sz w:val="24"/>
          <w:szCs w:val="24"/>
        </w:rPr>
        <w:t xml:space="preserve">: - знакомство с понятием </w:t>
      </w:r>
      <w:r w:rsidRPr="007D51C9">
        <w:rPr>
          <w:rFonts w:ascii="Times New Roman" w:hAnsi="Times New Roman"/>
          <w:sz w:val="24"/>
          <w:szCs w:val="24"/>
          <w:lang w:val="ru-RU"/>
        </w:rPr>
        <w:t>«</w:t>
      </w:r>
      <w:r w:rsidRPr="007D51C9">
        <w:rPr>
          <w:rFonts w:ascii="Times New Roman" w:hAnsi="Times New Roman"/>
          <w:sz w:val="24"/>
          <w:szCs w:val="24"/>
        </w:rPr>
        <w:t>почва</w:t>
      </w:r>
      <w:r w:rsidRPr="007D51C9">
        <w:rPr>
          <w:rFonts w:ascii="Times New Roman" w:hAnsi="Times New Roman"/>
          <w:sz w:val="24"/>
          <w:szCs w:val="24"/>
          <w:lang w:val="ru-RU"/>
        </w:rPr>
        <w:t>»</w:t>
      </w:r>
      <w:r w:rsidRPr="007D51C9">
        <w:rPr>
          <w:rFonts w:ascii="Times New Roman" w:hAnsi="Times New Roman"/>
          <w:sz w:val="24"/>
          <w:szCs w:val="24"/>
        </w:rPr>
        <w:t xml:space="preserve"> – верхним плодородным слоем земли, её  свойствами.</w:t>
      </w:r>
    </w:p>
    <w:p w:rsidR="007D51C9" w:rsidRPr="007D51C9" w:rsidRDefault="007D51C9" w:rsidP="007D51C9">
      <w:pPr>
        <w:pStyle w:val="ab"/>
        <w:spacing w:after="0" w:line="240" w:lineRule="auto"/>
        <w:ind w:left="23" w:firstLine="34"/>
        <w:rPr>
          <w:rFonts w:ascii="Times New Roman" w:hAnsi="Times New Roman"/>
          <w:b/>
          <w:sz w:val="24"/>
          <w:szCs w:val="24"/>
        </w:rPr>
      </w:pPr>
      <w:r w:rsidRPr="007D51C9">
        <w:rPr>
          <w:rFonts w:ascii="Times New Roman" w:hAnsi="Times New Roman"/>
          <w:b/>
          <w:sz w:val="24"/>
          <w:szCs w:val="24"/>
        </w:rPr>
        <w:t>Планируемые результаты:</w:t>
      </w:r>
      <w:r w:rsidRPr="007D51C9">
        <w:rPr>
          <w:rFonts w:ascii="Times New Roman" w:hAnsi="Times New Roman"/>
          <w:sz w:val="24"/>
          <w:szCs w:val="24"/>
        </w:rPr>
        <w:t xml:space="preserve"> учащиеся научатся с помощью опытов исследовать основные свойства почвы, выдвигать гипотезы и доказывать их, исследовать почву с помощью опытов, моделировать связи почвы и растений.</w:t>
      </w:r>
    </w:p>
    <w:p w:rsidR="007D51C9" w:rsidRPr="007D51C9" w:rsidRDefault="007D51C9" w:rsidP="007D5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 w:rsidRPr="007D51C9">
        <w:rPr>
          <w:rFonts w:ascii="Times New Roman" w:hAnsi="Times New Roman" w:cs="Times New Roman"/>
          <w:sz w:val="24"/>
          <w:szCs w:val="24"/>
        </w:rPr>
        <w:t>:</w:t>
      </w:r>
    </w:p>
    <w:p w:rsidR="007D51C9" w:rsidRPr="007D51C9" w:rsidRDefault="007D51C9" w:rsidP="007D51C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51C9">
        <w:rPr>
          <w:rFonts w:ascii="Times New Roman" w:hAnsi="Times New Roman" w:cs="Times New Roman"/>
          <w:sz w:val="24"/>
          <w:szCs w:val="24"/>
        </w:rPr>
        <w:t>традиционные</w:t>
      </w:r>
      <w:proofErr w:type="gramEnd"/>
      <w:r w:rsidRPr="007D51C9">
        <w:rPr>
          <w:rFonts w:ascii="Times New Roman" w:hAnsi="Times New Roman" w:cs="Times New Roman"/>
          <w:sz w:val="24"/>
          <w:szCs w:val="24"/>
        </w:rPr>
        <w:t xml:space="preserve">: беседа,  работа с учебником. </w:t>
      </w:r>
    </w:p>
    <w:p w:rsidR="007D51C9" w:rsidRPr="007D51C9" w:rsidRDefault="007D51C9" w:rsidP="007D51C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нетрадиционные: работа в парах, моделирование</w:t>
      </w:r>
    </w:p>
    <w:p w:rsidR="007D51C9" w:rsidRPr="007D51C9" w:rsidRDefault="007D51C9" w:rsidP="007D51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7D51C9" w:rsidRPr="007D51C9" w:rsidRDefault="007D51C9" w:rsidP="007D51C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индивидуальное: карточки для самостоятельной работы, карточки-инструктажи, оборудование и материалы для опытов.</w:t>
      </w:r>
    </w:p>
    <w:p w:rsidR="007D51C9" w:rsidRPr="007D51C9" w:rsidRDefault="007D51C9" w:rsidP="007D51C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D51C9">
        <w:rPr>
          <w:rFonts w:ascii="Times New Roman" w:hAnsi="Times New Roman" w:cs="Times New Roman"/>
          <w:sz w:val="24"/>
          <w:szCs w:val="24"/>
        </w:rPr>
        <w:t>общеклассное</w:t>
      </w:r>
      <w:proofErr w:type="spellEnd"/>
      <w:r w:rsidRPr="007D51C9">
        <w:rPr>
          <w:rFonts w:ascii="Times New Roman" w:hAnsi="Times New Roman" w:cs="Times New Roman"/>
          <w:sz w:val="24"/>
          <w:szCs w:val="24"/>
        </w:rPr>
        <w:t>: слайды, карточки – схемы, оборудование и материалы для опыта.</w:t>
      </w:r>
    </w:p>
    <w:p w:rsidR="007D51C9" w:rsidRPr="007D51C9" w:rsidRDefault="007D51C9" w:rsidP="007D51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Структура урока.</w:t>
      </w:r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1006"/>
        <w:gridCol w:w="3454"/>
        <w:gridCol w:w="1341"/>
        <w:gridCol w:w="1582"/>
      </w:tblGrid>
      <w:tr w:rsidR="007D51C9" w:rsidRPr="007D51C9" w:rsidTr="002C4C5C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ind w:right="1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Формирование УУД</w:t>
            </w:r>
          </w:p>
        </w:tc>
      </w:tr>
      <w:tr w:rsidR="007D51C9" w:rsidRPr="007D51C9" w:rsidTr="002C4C5C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Организационный момент.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 нас необычный урок. Необычный он тем, что к нам пришли гости. Давайте мы улыбнемся им и подарим хорошее настроение. Еще наш урок необычен тем, что мы сегодня отправимся в учебную 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лабораторию и станем научными сотрудниками. Вы знаете, что каждый научный сотрудник должен иметь определенные знания. Вот и мы сейчас с вами покажем свои знания.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Познавательные УУД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1.</w:t>
            </w:r>
            <w:r w:rsidRPr="007D51C9">
              <w:rPr>
                <w:rStyle w:val="apple-converted-space"/>
                <w:rFonts w:cs="Times New Roman"/>
                <w:b/>
                <w:bCs/>
                <w:color w:val="000000"/>
              </w:rPr>
              <w:t> </w:t>
            </w:r>
            <w:r w:rsidRPr="007D51C9">
              <w:rPr>
                <w:rStyle w:val="a5"/>
                <w:rFonts w:cs="Times New Roman"/>
                <w:b w:val="0"/>
                <w:color w:val="000000"/>
              </w:rPr>
              <w:t>Развиваем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умения извлекать информацию из схем, иллюстраций, текстов.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2.</w:t>
            </w:r>
            <w:r w:rsidRPr="007D51C9">
              <w:rPr>
                <w:rStyle w:val="apple-converted-space"/>
                <w:rFonts w:cs="Times New Roman"/>
                <w:b/>
                <w:bCs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Представлять информацию в виде схемы.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3.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Выявлять сущность, особенности объектов.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4.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На основе анализа объектов делать выводы.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5.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Обобщать и классифицировать по признакам.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CCFF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6.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Ориентироваться на развороте учебника.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</w:rPr>
            </w:pPr>
            <w:r w:rsidRPr="007D51C9">
              <w:rPr>
                <w:rStyle w:val="a5"/>
                <w:rFonts w:cs="Times New Roman"/>
                <w:color w:val="00CCFF"/>
              </w:rPr>
              <w:t>7.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Находить ответы на вопросы в иллюстрации.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B050"/>
              </w:rPr>
            </w:pPr>
            <w:r w:rsidRPr="007D51C9">
              <w:rPr>
                <w:rStyle w:val="a5"/>
                <w:rFonts w:cs="Times New Roman"/>
                <w:color w:val="00B050"/>
              </w:rPr>
              <w:t>Коммуникативные УУД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B050"/>
              </w:rPr>
            </w:pPr>
            <w:r w:rsidRPr="007D51C9">
              <w:rPr>
                <w:rStyle w:val="a5"/>
                <w:rFonts w:cs="Times New Roman"/>
                <w:color w:val="00B050"/>
              </w:rPr>
              <w:lastRenderedPageBreak/>
              <w:t xml:space="preserve">1. </w:t>
            </w:r>
            <w:r w:rsidRPr="007D51C9">
              <w:rPr>
                <w:rFonts w:cs="Times New Roman"/>
                <w:color w:val="000000"/>
              </w:rPr>
              <w:t>Развиваем умение слушать и понимать других.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B050"/>
              </w:rPr>
            </w:pPr>
            <w:r w:rsidRPr="007D51C9">
              <w:rPr>
                <w:rStyle w:val="a5"/>
                <w:rFonts w:cs="Times New Roman"/>
                <w:color w:val="00B050"/>
              </w:rPr>
              <w:t>2.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Строить речевое высказывание в соответствии с поставленными задачами.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00B050"/>
              </w:rPr>
            </w:pPr>
            <w:r w:rsidRPr="007D51C9">
              <w:rPr>
                <w:rStyle w:val="a5"/>
                <w:rFonts w:cs="Times New Roman"/>
                <w:color w:val="00B050"/>
              </w:rPr>
              <w:t>3</w:t>
            </w:r>
            <w:r w:rsidRPr="007D51C9">
              <w:rPr>
                <w:rStyle w:val="a5"/>
                <w:rFonts w:cs="Times New Roman"/>
                <w:color w:val="339966"/>
              </w:rPr>
              <w:t>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Оформлять свои мысли в устной форме.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0000"/>
              </w:rPr>
            </w:pPr>
            <w:r w:rsidRPr="007D51C9">
              <w:rPr>
                <w:rStyle w:val="a5"/>
                <w:rFonts w:cs="Times New Roman"/>
                <w:color w:val="00B050"/>
              </w:rPr>
              <w:t xml:space="preserve">4. </w:t>
            </w:r>
            <w:r w:rsidRPr="007D51C9">
              <w:rPr>
                <w:rStyle w:val="a5"/>
                <w:rFonts w:cs="Times New Roman"/>
                <w:b w:val="0"/>
                <w:bCs w:val="0"/>
                <w:color w:val="000000"/>
              </w:rPr>
              <w:t>Умение работать в паре и в группах.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0000"/>
              </w:rPr>
            </w:pPr>
            <w:r w:rsidRPr="007D51C9">
              <w:rPr>
                <w:rStyle w:val="a5"/>
                <w:rFonts w:cs="Times New Roman"/>
                <w:color w:val="FF0000"/>
              </w:rPr>
              <w:t xml:space="preserve">Личностные результаты 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Fonts w:cs="Times New Roman"/>
                <w:color w:val="000000"/>
              </w:rPr>
            </w:pPr>
            <w:r w:rsidRPr="007D51C9">
              <w:rPr>
                <w:rStyle w:val="a5"/>
                <w:rFonts w:cs="Times New Roman"/>
                <w:color w:val="FF0000"/>
              </w:rPr>
              <w:t>1.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Развиваем умения выказывать своё отношение к героям,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Fonts w:cs="Times New Roman"/>
                <w:b/>
                <w:color w:val="FF0000"/>
              </w:rPr>
            </w:pPr>
            <w:r w:rsidRPr="007D51C9">
              <w:rPr>
                <w:rFonts w:cs="Times New Roman"/>
                <w:color w:val="000000"/>
              </w:rPr>
              <w:t>выражать свои эмоции.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0000"/>
              </w:rPr>
            </w:pPr>
            <w:r w:rsidRPr="007D51C9">
              <w:rPr>
                <w:rFonts w:cs="Times New Roman"/>
                <w:b/>
                <w:color w:val="FF0000"/>
              </w:rPr>
              <w:t>2.</w:t>
            </w:r>
            <w:r w:rsidRPr="007D51C9">
              <w:rPr>
                <w:rStyle w:val="apple-converted-space"/>
                <w:rFonts w:cs="Times New Roman"/>
                <w:color w:val="FF0000"/>
              </w:rPr>
              <w:t> </w:t>
            </w:r>
            <w:r w:rsidRPr="007D51C9">
              <w:rPr>
                <w:rFonts w:cs="Times New Roman"/>
                <w:color w:val="000000"/>
                <w:shd w:val="clear" w:color="auto" w:fill="FFFFFF"/>
              </w:rPr>
              <w:t>Оценивать поступки в соответствии с определённо</w:t>
            </w:r>
            <w:r w:rsidRPr="007D51C9">
              <w:rPr>
                <w:rFonts w:cs="Times New Roman"/>
                <w:color w:val="000000"/>
                <w:shd w:val="clear" w:color="auto" w:fill="FFFFFF"/>
              </w:rPr>
              <w:lastRenderedPageBreak/>
              <w:t>й ситуацией.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7D51C9">
              <w:rPr>
                <w:rStyle w:val="a5"/>
                <w:rFonts w:cs="Times New Roman"/>
                <w:color w:val="FF0000"/>
              </w:rPr>
              <w:t>3.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 xml:space="preserve">Формируем </w:t>
            </w:r>
            <w:r w:rsidRPr="007D51C9">
              <w:rPr>
                <w:rFonts w:cs="Times New Roman"/>
                <w:color w:val="000000"/>
                <w:shd w:val="clear" w:color="auto" w:fill="FFFFFF"/>
              </w:rPr>
              <w:t>мотивацию к обучению и целенаправленной познавательной деятельности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C000"/>
              </w:rPr>
            </w:pPr>
            <w:r w:rsidRPr="007D51C9">
              <w:rPr>
                <w:rStyle w:val="a5"/>
                <w:rFonts w:cs="Times New Roman"/>
                <w:color w:val="FFC000"/>
              </w:rPr>
              <w:t>Регулятивные УУД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C000"/>
              </w:rPr>
            </w:pPr>
            <w:r w:rsidRPr="007D51C9">
              <w:rPr>
                <w:rStyle w:val="a5"/>
                <w:rFonts w:cs="Times New Roman"/>
                <w:color w:val="FFC000"/>
              </w:rPr>
              <w:t>1.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Развиваем умение высказывать своё предположение на основе работы с материалом учебника.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pacing w:before="0" w:after="0"/>
              <w:rPr>
                <w:rStyle w:val="a5"/>
                <w:rFonts w:cs="Times New Roman"/>
                <w:color w:val="FFC000"/>
              </w:rPr>
            </w:pPr>
            <w:r w:rsidRPr="007D51C9">
              <w:rPr>
                <w:rStyle w:val="a5"/>
                <w:rFonts w:cs="Times New Roman"/>
                <w:color w:val="FFC000"/>
              </w:rPr>
              <w:t>2.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Оценивать учебные действия в соответствии с поставленной задачей.</w:t>
            </w:r>
          </w:p>
          <w:p w:rsidR="007D51C9" w:rsidRPr="007D51C9" w:rsidRDefault="007D51C9" w:rsidP="002C4C5C">
            <w:pPr>
              <w:pStyle w:val="a4"/>
              <w:shd w:val="clear" w:color="auto" w:fill="FFFFFF"/>
              <w:snapToGrid w:val="0"/>
              <w:spacing w:before="0" w:after="0"/>
              <w:rPr>
                <w:rFonts w:cs="Times New Roman"/>
                <w:color w:val="000000"/>
              </w:rPr>
            </w:pPr>
            <w:r w:rsidRPr="007D51C9">
              <w:rPr>
                <w:rStyle w:val="a5"/>
                <w:rFonts w:cs="Times New Roman"/>
                <w:color w:val="FFC000"/>
              </w:rPr>
              <w:t>3</w:t>
            </w:r>
            <w:r w:rsidRPr="007D51C9">
              <w:rPr>
                <w:rStyle w:val="a5"/>
                <w:rFonts w:cs="Times New Roman"/>
                <w:color w:val="FFCC00"/>
              </w:rPr>
              <w:t>.</w:t>
            </w:r>
            <w:r w:rsidRPr="007D51C9">
              <w:rPr>
                <w:rStyle w:val="apple-converted-space"/>
                <w:rFonts w:cs="Times New Roman"/>
                <w:color w:val="000000"/>
              </w:rPr>
              <w:t> </w:t>
            </w:r>
            <w:r w:rsidRPr="007D51C9">
              <w:rPr>
                <w:rFonts w:cs="Times New Roman"/>
                <w:color w:val="000000"/>
              </w:rPr>
              <w:t>Прогнозировать</w:t>
            </w:r>
          </w:p>
          <w:p w:rsidR="007D51C9" w:rsidRPr="007D51C9" w:rsidRDefault="007D51C9" w:rsidP="002C4C5C">
            <w:pPr>
              <w:shd w:val="clear" w:color="auto" w:fill="FFFFFF"/>
              <w:spacing w:line="240" w:lineRule="auto"/>
              <w:rPr>
                <w:rStyle w:val="a5"/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предстоящую работу </w:t>
            </w:r>
            <w:r w:rsidRPr="007D5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(составлять план).</w:t>
            </w:r>
          </w:p>
          <w:p w:rsidR="007D51C9" w:rsidRPr="007D51C9" w:rsidRDefault="007D51C9" w:rsidP="002C4C5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1C9">
              <w:rPr>
                <w:rStyle w:val="a5"/>
                <w:rFonts w:ascii="Times New Roman" w:hAnsi="Times New Roman" w:cs="Times New Roman"/>
                <w:color w:val="FFC000"/>
                <w:sz w:val="24"/>
                <w:szCs w:val="24"/>
              </w:rPr>
              <w:t>4.</w:t>
            </w:r>
            <w:r w:rsidRPr="007D51C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5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познавательную и личностную рефлексию.</w:t>
            </w: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1C9" w:rsidRPr="007D51C9" w:rsidTr="002C4C5C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знаний и постановка проблемы.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B2808F2" wp14:editId="39EBEA0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370205</wp:posOffset>
                  </wp:positionV>
                  <wp:extent cx="1478915" cy="1108710"/>
                  <wp:effectExtent l="0" t="0" r="6985" b="0"/>
                  <wp:wrapTight wrapText="bothSides">
                    <wp:wrapPolygon edited="0">
                      <wp:start x="0" y="0"/>
                      <wp:lineTo x="0" y="21155"/>
                      <wp:lineTo x="21424" y="21155"/>
                      <wp:lineTo x="21424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1C9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 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Я расскажу вам об одной волшебной кладовой. Положишь в нее горстку зерна – получишь взамен сто горстей. Спрячешь картофелину – вытащишь много-много клубней. Маленькое огуречное семечко обернется в ней целой семейкой огурцов. Крошечное яблоневое семечко - горой румяных яблок…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 - Как же называется эта волшебная кладовая? (земля)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Совершенно верно, эта волшебная кладовка – земля. У слова «Земля» несколько значений. Назовите их.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Одно из них – почва – верхний слой коры нашей планеты.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Сформулируйте тему урока.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Очень щедра и добра почва, 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когда люди к ней добры, когда они умело землю, обрабатывают: пашут, сеют, удобряют. 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Кирилл и Никита сегодня будут главными агрономами, и подскажут нам, как человек ухаживает за почвой осенью. (Отметить галочкой занятия людей осенью.)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Работают по картам, отмечают нужные картинки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1C9" w:rsidRPr="007D51C9" w:rsidTr="002C4C5C">
        <w:trPr>
          <w:trHeight w:val="1408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 по теме урока</w:t>
            </w:r>
          </w:p>
          <w:p w:rsidR="007D51C9" w:rsidRPr="007D51C9" w:rsidRDefault="007D51C9" w:rsidP="002C4C5C">
            <w:pPr>
              <w:pStyle w:val="aa"/>
              <w:numPr>
                <w:ilvl w:val="1"/>
                <w:numId w:val="5"/>
              </w:numPr>
              <w:tabs>
                <w:tab w:val="clear" w:pos="1440"/>
                <w:tab w:val="num" w:pos="37"/>
              </w:tabs>
              <w:ind w:left="37" w:firstLine="0"/>
            </w:pPr>
            <w:r w:rsidRPr="007D51C9">
              <w:t>Беседа</w:t>
            </w:r>
          </w:p>
          <w:p w:rsidR="007D51C9" w:rsidRPr="007D51C9" w:rsidRDefault="007D51C9" w:rsidP="002C4C5C">
            <w:pPr>
              <w:pStyle w:val="aa"/>
              <w:ind w:left="37"/>
            </w:pPr>
            <w:r w:rsidRPr="007D51C9">
              <w:t>«Что такое почва»</w:t>
            </w: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</w:p>
          <w:p w:rsidR="007D51C9" w:rsidRPr="007D51C9" w:rsidRDefault="007D51C9" w:rsidP="002C4C5C">
            <w:pPr>
              <w:pStyle w:val="aa"/>
              <w:ind w:left="37"/>
            </w:pPr>
            <w:r w:rsidRPr="007D51C9">
              <w:t>2.Практическая работа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3.Рефлексия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 урока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 иллюстрацию в учебнике на с. 64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Что такое почва?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Какое значение она имеет для растений и животных?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A7DFEA3" wp14:editId="3E9E82DD">
                  <wp:simplePos x="0" y="0"/>
                  <wp:positionH relativeFrom="column">
                    <wp:posOffset>56484</wp:posOffset>
                  </wp:positionH>
                  <wp:positionV relativeFrom="paragraph">
                    <wp:posOffset>1145</wp:posOffset>
                  </wp:positionV>
                  <wp:extent cx="1996856" cy="1204999"/>
                  <wp:effectExtent l="0" t="0" r="3810" b="0"/>
                  <wp:wrapTight wrapText="bothSides">
                    <wp:wrapPolygon edited="0">
                      <wp:start x="0" y="0"/>
                      <wp:lineTo x="0" y="21179"/>
                      <wp:lineTo x="21435" y="21179"/>
                      <wp:lineTo x="2143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69" cy="121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Какие животные живут в почве?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Почему же почва плодородна? Выскажите свои гипотезы и докажите их. Вспомните, какие условия нужны для развития растений?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(воздух, вода, питательные вещества – соли)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Группа агрономов готова представить свою работу. (слайд с карточкой).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F3558" wp14:editId="7C7E61BC">
                  <wp:extent cx="1938919" cy="1454046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71" cy="146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Проверим, какие вещества есть в почве. Чтобы это узнать, изучим ее состав.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Представьте, что мы в учебной лаборатории. Поэтому будьте внимательны, наблюдательны, аккуратны. Не забывайте о технике безопасности.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     Познакомимся поближе с почвой. Исследуем свойства почвы. Для этого будем работать в парах. Вы должны договориться между собой, кто из вас будет теоретиком – комментировать проведение опыта, наблюдать и делать выводы, а кто - учёным практиком - выполнять опыт. Инструкции по проведению опыта и всё необходимое имеется у вас на партах. После проведения опыта и наблюдения, запишите выводы. Затем вам предстоит рассказать о наблюдениях всему классу.</w:t>
            </w:r>
          </w:p>
          <w:p w:rsidR="007D51C9" w:rsidRPr="007D51C9" w:rsidRDefault="007D51C9" w:rsidP="002C4C5C">
            <w:pPr>
              <w:pStyle w:val="aa"/>
              <w:rPr>
                <w:u w:val="single"/>
                <w:lang w:eastAsia="en-US"/>
              </w:rPr>
            </w:pPr>
            <w:r w:rsidRPr="007D51C9">
              <w:rPr>
                <w:i/>
                <w:lang w:eastAsia="en-US"/>
              </w:rPr>
              <w:t>Опыт 3 и 4 проводит учитель</w:t>
            </w:r>
            <w:r w:rsidRPr="007D51C9">
              <w:rPr>
                <w:lang w:eastAsia="en-US"/>
              </w:rPr>
              <w:t>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78514D" wp14:editId="7DD3AEF1">
                  <wp:extent cx="1899642" cy="1139252"/>
                  <wp:effectExtent l="0" t="0" r="571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20029"/>
                          <a:stretch/>
                        </pic:blipFill>
                        <pic:spPr bwMode="auto">
                          <a:xfrm>
                            <a:off x="0" y="0"/>
                            <a:ext cx="1914428" cy="114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Проведём ещё один опыт. Давайте сожжём почву. Как вы думаете, что выгорает? (Учитель обращает внимание на минеральные вещества)</w:t>
            </w:r>
          </w:p>
          <w:p w:rsidR="007D51C9" w:rsidRPr="007D51C9" w:rsidRDefault="007D51C9" w:rsidP="002C4C5C">
            <w:pPr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Я беру несколько капель воды из стакана, в котором находилась почва. Помещаю на чистое стекло, нагреваю. Что случилось с водой? </w:t>
            </w:r>
          </w:p>
          <w:p w:rsidR="007D51C9" w:rsidRPr="007D51C9" w:rsidRDefault="007D51C9" w:rsidP="002C4C5C">
            <w:pPr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Посмотрите на стекло. Что видите? </w:t>
            </w:r>
          </w:p>
          <w:p w:rsidR="007D51C9" w:rsidRPr="007D51C9" w:rsidRDefault="007D51C9" w:rsidP="002C4C5C">
            <w:pPr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Что это? (минеральные </w:t>
            </w:r>
            <w:r w:rsidRPr="007D51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соли</w:t>
            </w: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Посмотрите на осадок в вашем стакане. Что увидели? (в почве есть песок, глина, остатки растений, корешки, части насекомых). Кто из вас знает, как это называется одним словом?</w:t>
            </w:r>
          </w:p>
          <w:p w:rsidR="007D51C9" w:rsidRPr="007D51C9" w:rsidRDefault="007D51C9" w:rsidP="002C4C5C">
            <w:pPr>
              <w:spacing w:after="0" w:line="240" w:lineRule="auto"/>
              <w:rPr>
                <w:rStyle w:val="a5"/>
                <w:rFonts w:ascii="Times New Roman" w:hAnsi="Times New Roman" w:cs="Times New Roman"/>
                <w:color w:val="00CCFF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учебником.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–Прочитайте самостоятельно о перегное на с.45 и определите еще одно свойство почвы.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Итак, что вы узнали из прочитанного? 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правильно.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Значит следующее свойство почвы – плодородие.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Давайте вернёмся к нашему определению почвы.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Это не просто слой земли, а какой слой?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Наши агрономы знают очень хорошо, какие овощи растут на плодородной земле. (задание Кириллу и Никите)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рабочей тетради (в</w:t>
            </w: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ыполнение заданий 1,4)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одновременно работают 5 человек по тестам «Почва» 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-А сейчас мы составим с вами модель состава почвы.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/>
                <w:sz w:val="24"/>
                <w:szCs w:val="24"/>
              </w:rPr>
              <w:t>Сценка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 - Кто из вас догадался, что же является домом для этих обитателей? (почва)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Что же такое почва?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На нашей плодородной ухоженной почве, благодаря нашим агрономам вырос богатый урожай.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Что особенно понравилось на уроке?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Работа по учебнику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 по инструкционным картам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(опыт 1 и 2)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Сгорают органические вещества.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Испарилась.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iCs/>
                <w:sz w:val="24"/>
                <w:szCs w:val="24"/>
              </w:rPr>
              <w:t>На стекле остались белые налёты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Выводы учащихся: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В почве есть воздух.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В почве есть вода.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- Почва не удерживает воду.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- В почве есть песок, глина, остатки растений, корешки, части насекомых. 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Перегной.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Работа детей с трафаретом овощей.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Проверяет и оценивает учитель.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Разыгрывается сценка, в которой роли играют дети (воздух, вода, глина, песок, минеральные соли, перегной, крот, червяк)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Дети с ОВЗ прикрепляют овощи на картину  почвы</w:t>
            </w:r>
          </w:p>
        </w:tc>
        <w:tc>
          <w:tcPr>
            <w:tcW w:w="10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1C9" w:rsidRPr="007D51C9" w:rsidTr="002C4C5C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</w:t>
            </w: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сия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51C9"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3 </w:t>
            </w:r>
            <w:r w:rsidRPr="007D51C9">
              <w:rPr>
                <w:rStyle w:val="a5"/>
                <w:rFonts w:ascii="Times New Roman" w:hAnsi="Times New Roman" w:cs="Times New Roman"/>
                <w:color w:val="FFC000"/>
                <w:sz w:val="24"/>
                <w:szCs w:val="24"/>
              </w:rPr>
              <w:t>2 4</w:t>
            </w:r>
          </w:p>
          <w:p w:rsidR="007D51C9" w:rsidRPr="007D51C9" w:rsidRDefault="007D51C9" w:rsidP="002C4C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-  Подведём итог. Как ответим на главный вопрос урока?</w:t>
            </w:r>
          </w:p>
          <w:p w:rsidR="007D51C9" w:rsidRPr="007D51C9" w:rsidRDefault="007D51C9" w:rsidP="002C4C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- Удалось ли нам достичь поставленных целей?</w:t>
            </w:r>
          </w:p>
          <w:p w:rsidR="007D51C9" w:rsidRPr="007D51C9" w:rsidRDefault="007D51C9" w:rsidP="002C4C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- Какие открытия удалось сделать?</w:t>
            </w:r>
          </w:p>
          <w:p w:rsidR="007D51C9" w:rsidRPr="007D51C9" w:rsidRDefault="007D51C9" w:rsidP="002C4C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- О чём расскажете родителям, друзьям?</w:t>
            </w:r>
          </w:p>
          <w:p w:rsidR="007D51C9" w:rsidRPr="007D51C9" w:rsidRDefault="007D51C9" w:rsidP="002C4C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- Подумайте, благодаря кому или чему нам удалось сегодня достичь целей урока. Вспомните, чья работа на уроке вам сегодня понравилась. Подумайте, как бы вы оценили себя?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1C9" w:rsidRPr="007D51C9" w:rsidTr="002C4C5C">
        <w:trPr>
          <w:trHeight w:val="1166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Материал учебника с. 44-45, ответы на вопросы.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В тетради с. 21 два задания по выбору.</w:t>
            </w: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1C9">
              <w:rPr>
                <w:rFonts w:ascii="Times New Roman" w:hAnsi="Times New Roman" w:cs="Times New Roman"/>
                <w:sz w:val="24"/>
                <w:szCs w:val="24"/>
              </w:rPr>
              <w:t>Желающие могут составить кроссворд на тему «Почва».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C9" w:rsidRPr="007D51C9" w:rsidRDefault="007D51C9" w:rsidP="002C4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5BE" w:rsidRDefault="00FB05BE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D51C9"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Тема: Географическое положение Германии (Федеративной Республики Германии).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Провела: Рахимова С.М., учитель географии 1 КК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7D51C9">
        <w:rPr>
          <w:rFonts w:ascii="Times New Roman" w:hAnsi="Times New Roman" w:cs="Times New Roman"/>
          <w:sz w:val="24"/>
          <w:szCs w:val="24"/>
        </w:rPr>
        <w:t xml:space="preserve"> изучение нового материала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Образовательная: сформировать у учащихся систему знаний об основных особенностях физико-географического положения страны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Коррекционная: коррекция образной памяти на основе упражнений в узнавании; коррекция пространственных представлений на основе упражнений в анализе; коррекция логического мышления: коррекция познавательной деятельности на основе упражнений в анализе и синтезе; развитие навыка связного устного высказывания.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Воспитательная: воспитывать любознательность, интерес к странам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D51C9">
        <w:rPr>
          <w:rFonts w:ascii="Times New Roman" w:hAnsi="Times New Roman" w:cs="Times New Roman"/>
          <w:sz w:val="24"/>
          <w:szCs w:val="24"/>
        </w:rPr>
        <w:t xml:space="preserve"> ноутбук, презентация, политическая карта Зарубежной Европы; карты приложения к учебникам, контурные карты, </w:t>
      </w:r>
      <w:proofErr w:type="spellStart"/>
      <w:r w:rsidRPr="007D51C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7D51C9">
        <w:rPr>
          <w:rFonts w:ascii="Times New Roman" w:hAnsi="Times New Roman" w:cs="Times New Roman"/>
          <w:sz w:val="24"/>
          <w:szCs w:val="24"/>
        </w:rPr>
        <w:t xml:space="preserve"> "Собери мир".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1C9" w:rsidRPr="007D51C9" w:rsidRDefault="007D51C9" w:rsidP="007D51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ХОД УРОКА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I. Организационный момент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Здравствуйте, садитесь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II. Актуализация опорных знаний и умений учащихся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-Ребята, в течение нескольких уроков мы знакомились с странами Европы, изучали природу, население, хозяйство.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D5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ADFB30A" wp14:editId="02E45AEE">
            <wp:simplePos x="0" y="0"/>
            <wp:positionH relativeFrom="column">
              <wp:posOffset>127000</wp:posOffset>
            </wp:positionH>
            <wp:positionV relativeFrom="paragraph">
              <wp:posOffset>69215</wp:posOffset>
            </wp:positionV>
            <wp:extent cx="181864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68" y="21419"/>
                <wp:lineTo x="2126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D51C9">
        <w:rPr>
          <w:rFonts w:ascii="Times New Roman" w:hAnsi="Times New Roman" w:cs="Times New Roman"/>
          <w:sz w:val="24"/>
          <w:szCs w:val="24"/>
        </w:rPr>
        <w:t>А сегодня мы с вами отправимся узнаем увлекательную страну. Страну гамбургеров, сарделек и сосисок. Вы знаете, что эта за страна? Сегодня мы узнаем, что это за страна сосисок и сарделек. Но перед этим вспомним материки нашей планеты и поработаем с электронным глобусом.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Работа по очереди с электронным глобусом.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Хорошо, вспомнили!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III. Мотивация учебной и познавательной деятельности учащихся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lastRenderedPageBreak/>
        <w:t>-Какой регион мы с вами изучаем(Европу)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 xml:space="preserve">А теперь мы можем отправляться в виртуальное путешествие.  Сейчас мы посмотрим видеофильм и угадаем что это за страна. 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-Итак в какой стране мы с вами побывали (в Германии).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-Что мы сегодня будем изучать? (ФРГ)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Откроем тетради запишем число и тему урока: Географическое положение Германии.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F2AF3C1" wp14:editId="3DD60982">
            <wp:simplePos x="0" y="0"/>
            <wp:positionH relativeFrom="column">
              <wp:posOffset>5080</wp:posOffset>
            </wp:positionH>
            <wp:positionV relativeFrom="paragraph">
              <wp:posOffset>196111</wp:posOffset>
            </wp:positionV>
            <wp:extent cx="16637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70" y="21435"/>
                <wp:lineTo x="2127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1C9">
        <w:rPr>
          <w:rFonts w:ascii="Times New Roman" w:hAnsi="Times New Roman" w:cs="Times New Roman"/>
          <w:sz w:val="24"/>
          <w:szCs w:val="24"/>
        </w:rPr>
        <w:t>Сегодня мы узнаем особенности территории, соседние государства ФРГ.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IV. Изучение нового материала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ФРГ- это самое мощное в экономическом отношении государство зарубежной Европы. Она играет значительную роль не только в европейской, но и в мировой экономики.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7378443" wp14:editId="07D9D57C">
            <wp:simplePos x="0" y="0"/>
            <wp:positionH relativeFrom="column">
              <wp:posOffset>3186294</wp:posOffset>
            </wp:positionH>
            <wp:positionV relativeFrom="paragraph">
              <wp:posOffset>8255</wp:posOffset>
            </wp:positionV>
            <wp:extent cx="1438910" cy="1078865"/>
            <wp:effectExtent l="0" t="0" r="8890" b="6985"/>
            <wp:wrapTight wrapText="bothSides">
              <wp:wrapPolygon edited="0">
                <wp:start x="0" y="0"/>
                <wp:lineTo x="0" y="21358"/>
                <wp:lineTo x="21447" y="21358"/>
                <wp:lineTo x="2144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1C9">
        <w:rPr>
          <w:rFonts w:ascii="Times New Roman" w:hAnsi="Times New Roman" w:cs="Times New Roman"/>
          <w:sz w:val="24"/>
          <w:szCs w:val="24"/>
        </w:rPr>
        <w:t>Площадь Германии 357 тыс. км2. Это одно из крупнейших государств Европы. Территория вытянута с севера на юг. А контур государства на физической карте напоминает ветвистое дерево. Не случайно живым символом германии является дуб. Столица Германии – Берлин. Она находится в восточной части Германии, на пересечении транспортных путей Европы широтного и меридионального направления.</w:t>
      </w:r>
      <w:r w:rsidRPr="007D51C9">
        <w:rPr>
          <w:noProof/>
          <w:sz w:val="24"/>
          <w:szCs w:val="24"/>
          <w:lang w:eastAsia="ru-RU"/>
        </w:rPr>
        <w:t xml:space="preserve"> 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CEB47B1" wp14:editId="292A19C2">
            <wp:simplePos x="0" y="0"/>
            <wp:positionH relativeFrom="margin">
              <wp:posOffset>5208905</wp:posOffset>
            </wp:positionH>
            <wp:positionV relativeFrom="paragraph">
              <wp:posOffset>478790</wp:posOffset>
            </wp:positionV>
            <wp:extent cx="1648460" cy="1236345"/>
            <wp:effectExtent l="0" t="0" r="8890" b="1905"/>
            <wp:wrapTight wrapText="bothSides">
              <wp:wrapPolygon edited="0">
                <wp:start x="0" y="0"/>
                <wp:lineTo x="0" y="21300"/>
                <wp:lineTo x="21467" y="21300"/>
                <wp:lineTo x="2146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1C9">
        <w:rPr>
          <w:rFonts w:ascii="Times New Roman" w:hAnsi="Times New Roman" w:cs="Times New Roman"/>
          <w:sz w:val="24"/>
          <w:szCs w:val="24"/>
        </w:rPr>
        <w:t>Германия приморское государство. Она омывается водами Северного и Балтийского моря. Это позволяет Германии осуществлять торговые связи с другими государствами Мира. Климат морей оказывает влияние на климат суши. Поэтому на севере Германии прохладно и влажно.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Работа с контурной картой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-Давайте вырежем Германии и наклеим на карту.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На своих к. картах подпишите моря, омывающие Германию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 xml:space="preserve">ФРГ — это государство Европы с рекордным количеством соседей, их у нее 9. Она граничит с Польшей, с Чехией, с Австрией, Швейцарией, Францией, Люксембургом, Бельгией, Нидерландами и с Данией. Все </w:t>
      </w:r>
      <w:r w:rsidRPr="007D51C9">
        <w:rPr>
          <w:rFonts w:ascii="Times New Roman" w:hAnsi="Times New Roman" w:cs="Times New Roman"/>
          <w:sz w:val="24"/>
          <w:szCs w:val="24"/>
        </w:rPr>
        <w:lastRenderedPageBreak/>
        <w:t>эти государства являются такими же развитыми и входят в Европейский Союз. Что благоприятно сказывается на развитии экономики. Чтение вслух.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 xml:space="preserve">А теперь проверим насколько вы сообразительны. На доске нарисована карта, не все страны на ней подписаны, 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Творческое задание (</w:t>
      </w:r>
      <w:proofErr w:type="spellStart"/>
      <w:r w:rsidRPr="007D51C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7D51C9">
        <w:rPr>
          <w:rFonts w:ascii="Times New Roman" w:hAnsi="Times New Roman" w:cs="Times New Roman"/>
          <w:sz w:val="24"/>
          <w:szCs w:val="24"/>
        </w:rPr>
        <w:t xml:space="preserve"> "Собери  Европу").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Итак, что у нас получилось. Карта Европы.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V. Итог урока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D811D34" wp14:editId="2D4A04F9">
            <wp:simplePos x="0" y="0"/>
            <wp:positionH relativeFrom="margin">
              <wp:posOffset>22454</wp:posOffset>
            </wp:positionH>
            <wp:positionV relativeFrom="paragraph">
              <wp:posOffset>78782</wp:posOffset>
            </wp:positionV>
            <wp:extent cx="18796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54" y="21398"/>
                <wp:lineTo x="2145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r="18066"/>
                    <a:stretch/>
                  </pic:blipFill>
                  <pic:spPr bwMode="auto">
                    <a:xfrm>
                      <a:off x="0" y="0"/>
                      <a:ext cx="1879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1C9">
        <w:rPr>
          <w:rFonts w:ascii="Times New Roman" w:hAnsi="Times New Roman" w:cs="Times New Roman"/>
          <w:sz w:val="24"/>
          <w:szCs w:val="24"/>
        </w:rPr>
        <w:t xml:space="preserve">Итак, ребята, наше путешествие подошло к концу. Мы с вами открыли еще одну страну. Что это за страна сосисок и сарделек? 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VI. Закрепление новой темы</w:t>
      </w:r>
      <w:r w:rsidRPr="007D51C9">
        <w:rPr>
          <w:noProof/>
          <w:sz w:val="24"/>
          <w:szCs w:val="24"/>
          <w:lang w:eastAsia="ru-RU"/>
        </w:rPr>
        <w:t xml:space="preserve"> 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А сейчас в виде игры закрепим полученные знания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 каким государством мы познакомились? (с ФРГ)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Столица Германии (Берлин)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Назовите символ Германии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Водами какого океана Германия омывается с северо-востока? (Балтийского)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Водами какого океана Германия омывается с северо-запада? (Северного)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 xml:space="preserve"> Какое количество соседей у Германии (9)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 какими государствами граничит Германия (Дания)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 какими государствами граничит Германия (Швейцария, Австрия)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 какими государствами граничит Германия (Чехия, Польша)</w:t>
      </w:r>
    </w:p>
    <w:p w:rsidR="007D51C9" w:rsidRPr="007D51C9" w:rsidRDefault="007D51C9" w:rsidP="007D51C9">
      <w:pPr>
        <w:pStyle w:val="aa"/>
        <w:numPr>
          <w:ilvl w:val="0"/>
          <w:numId w:val="8"/>
        </w:numPr>
        <w:jc w:val="both"/>
      </w:pPr>
      <w:r w:rsidRPr="007D51C9">
        <w:t>С какими государствами граничит Германия (Люксембург, Бельгия, Нидерланды)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VII. Домашнее задание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Сделать аппликацию флага Германии, оценки за урок.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51C9">
        <w:rPr>
          <w:rFonts w:ascii="Times New Roman" w:hAnsi="Times New Roman" w:cs="Times New Roman"/>
          <w:b/>
          <w:color w:val="002060"/>
          <w:sz w:val="24"/>
          <w:szCs w:val="24"/>
        </w:rPr>
        <w:t>VIII. Рефлексия</w:t>
      </w:r>
    </w:p>
    <w:p w:rsidR="007D51C9" w:rsidRPr="007D51C9" w:rsidRDefault="007D51C9" w:rsidP="007D51C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D51C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доске три ромашки: веселая, нейтральная, грустная. Веселая ромашка обозначает -«Я в хорошем настроении», нейтральная- «Я не </w:t>
      </w:r>
      <w:r w:rsidRPr="007D51C9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грустная и не веселая», грустная- «Я грустная». Каждый из учащихся берет по одному лепестку и крепит к «своей» ромашке.</w:t>
      </w:r>
    </w:p>
    <w:p w:rsidR="007D51C9" w:rsidRDefault="007D51C9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B05BE" w:rsidRDefault="00FB05BE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D51C9" w:rsidRPr="007D51C9" w:rsidRDefault="007D51C9" w:rsidP="007D51C9">
      <w:pPr>
        <w:pStyle w:val="a4"/>
        <w:shd w:val="clear" w:color="auto" w:fill="FFFFFF"/>
        <w:spacing w:before="0" w:after="0" w:line="330" w:lineRule="atLeast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D51C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Тема урока «Обработка горловины </w:t>
      </w:r>
      <w:proofErr w:type="spellStart"/>
      <w:r w:rsidRPr="007D51C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подкройной</w:t>
      </w:r>
      <w:proofErr w:type="spellEnd"/>
      <w:r w:rsidRPr="007D51C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обтачкой»</w:t>
      </w:r>
    </w:p>
    <w:p w:rsidR="007D51C9" w:rsidRPr="007D51C9" w:rsidRDefault="007D51C9" w:rsidP="007D51C9">
      <w:pPr>
        <w:pStyle w:val="a4"/>
        <w:shd w:val="clear" w:color="auto" w:fill="FFFFFF"/>
        <w:spacing w:before="0" w:after="0" w:line="330" w:lineRule="atLeast"/>
        <w:rPr>
          <w:b/>
          <w:color w:val="000000"/>
        </w:rPr>
      </w:pPr>
      <w:r w:rsidRPr="007D51C9">
        <w:rPr>
          <w:b/>
          <w:color w:val="000000"/>
        </w:rPr>
        <w:t>Предмет: технология.</w:t>
      </w:r>
    </w:p>
    <w:p w:rsidR="007D51C9" w:rsidRPr="007D51C9" w:rsidRDefault="007D51C9" w:rsidP="007D51C9">
      <w:pPr>
        <w:pStyle w:val="a4"/>
        <w:shd w:val="clear" w:color="auto" w:fill="FFFFFF"/>
        <w:spacing w:before="0" w:after="0" w:line="330" w:lineRule="atLeast"/>
        <w:rPr>
          <w:color w:val="000000"/>
        </w:rPr>
      </w:pPr>
      <w:r w:rsidRPr="007D51C9">
        <w:rPr>
          <w:b/>
          <w:color w:val="000000"/>
        </w:rPr>
        <w:t xml:space="preserve">Подготовила и провела: </w:t>
      </w:r>
      <w:proofErr w:type="spellStart"/>
      <w:r w:rsidRPr="007D51C9">
        <w:rPr>
          <w:color w:val="000000"/>
        </w:rPr>
        <w:t>Шмелёва</w:t>
      </w:r>
      <w:proofErr w:type="spellEnd"/>
      <w:r w:rsidRPr="007D51C9">
        <w:rPr>
          <w:color w:val="000000"/>
        </w:rPr>
        <w:t xml:space="preserve"> Т.И., учитель технологии 1 КК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Цели урока: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образовательная: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закрепление знаний учащихся по теме «Пошив пижамы, платья», обобщить и закрепить знания по обработке горловины изделия;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proofErr w:type="spellStart"/>
      <w:r w:rsidRPr="007D51C9">
        <w:rPr>
          <w:b/>
          <w:color w:val="000000"/>
        </w:rPr>
        <w:t>коррекционно</w:t>
      </w:r>
      <w:proofErr w:type="spellEnd"/>
      <w:r w:rsidRPr="007D51C9">
        <w:rPr>
          <w:b/>
          <w:color w:val="000000"/>
        </w:rPr>
        <w:t xml:space="preserve"> – развивающая: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 xml:space="preserve">корректировка способностей  учащихся к запоминанию при повторении пройденного материала и развивать мелкую моторику рук при обработке </w:t>
      </w:r>
      <w:proofErr w:type="spellStart"/>
      <w:r w:rsidRPr="007D51C9">
        <w:rPr>
          <w:color w:val="000000"/>
        </w:rPr>
        <w:t>подкройной</w:t>
      </w:r>
      <w:proofErr w:type="spellEnd"/>
      <w:r w:rsidRPr="007D51C9">
        <w:rPr>
          <w:color w:val="000000"/>
        </w:rPr>
        <w:t xml:space="preserve"> обтачкой горловины изделия;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воспитательная: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привитие учащимся правил безопасной работы в швейной мастерской.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 xml:space="preserve">Оборудование: </w:t>
      </w:r>
      <w:r w:rsidRPr="007D51C9">
        <w:rPr>
          <w:color w:val="000000"/>
        </w:rPr>
        <w:t>компьютер, проектор.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b/>
          <w:color w:val="000000"/>
        </w:rPr>
        <w:t xml:space="preserve">Раздаточный материал: </w:t>
      </w:r>
      <w:r w:rsidRPr="007D51C9">
        <w:rPr>
          <w:color w:val="000000"/>
        </w:rPr>
        <w:t>образец обработки горловины;</w:t>
      </w:r>
      <w:r w:rsidRPr="007D51C9">
        <w:rPr>
          <w:b/>
          <w:color w:val="000000"/>
        </w:rPr>
        <w:t xml:space="preserve"> </w:t>
      </w:r>
      <w:r w:rsidRPr="007D51C9">
        <w:rPr>
          <w:color w:val="000000"/>
        </w:rPr>
        <w:t>инструкционная карта по выполнению практической работы.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center"/>
        <w:rPr>
          <w:b/>
          <w:color w:val="000000"/>
        </w:rPr>
      </w:pPr>
      <w:r w:rsidRPr="007D51C9">
        <w:rPr>
          <w:color w:val="000000"/>
        </w:rPr>
        <w:t>ХОД УРОКА: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Организационный момент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 wp14:anchorId="0BAD8DF7" wp14:editId="1C2BF77A">
            <wp:simplePos x="0" y="0"/>
            <wp:positionH relativeFrom="column">
              <wp:posOffset>5080</wp:posOffset>
            </wp:positionH>
            <wp:positionV relativeFrom="paragraph">
              <wp:posOffset>102235</wp:posOffset>
            </wp:positionV>
            <wp:extent cx="1974215" cy="1318895"/>
            <wp:effectExtent l="0" t="0" r="6985" b="0"/>
            <wp:wrapTight wrapText="bothSides">
              <wp:wrapPolygon edited="0">
                <wp:start x="0" y="0"/>
                <wp:lineTo x="0" y="21215"/>
                <wp:lineTo x="21468" y="21215"/>
                <wp:lineTo x="21468" y="0"/>
                <wp:lineTo x="0" y="0"/>
              </wp:wrapPolygon>
            </wp:wrapTight>
            <wp:docPr id="33" name="Рисунок 33" descr="F:\открытый урок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\IMG_4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1C9">
        <w:rPr>
          <w:color w:val="000000"/>
        </w:rPr>
        <w:t>Придумано кем-то просто и мудро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При встрече здороваться: «Доброе утро!»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Доброе утро солнцу и птицам!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Доброе утро улыбчивым лицам!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И каждый становится добрым, доверчивым…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Пусть доброе утро длится до вечера!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Прежде чем приступить к теме нашего урока, мы с вами повторим предыдущие темы.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Активизация учащихся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 xml:space="preserve">Повторение проведём в виде игры «Покорение вершины». Представим себе, что мы альпинисты и забираемся на вершину. Обратите внимание на доску: на ней изображены этапы нашего пути, которые нам необходимо преодолеть, чтоб покорить вершину. Пройти этот путь нам поможет выполнение определённых заданий. Чтобы </w:t>
      </w:r>
      <w:r w:rsidRPr="007D51C9">
        <w:rPr>
          <w:color w:val="000000"/>
        </w:rPr>
        <w:lastRenderedPageBreak/>
        <w:t>альпинист мог без травм добраться до вершины, что он должен знать и соблюдать? (Правила техники безопасности).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Первый этап</w:t>
      </w:r>
      <w:r w:rsidRPr="007D51C9">
        <w:rPr>
          <w:color w:val="000000"/>
        </w:rPr>
        <w:t xml:space="preserve"> называется </w:t>
      </w:r>
      <w:r w:rsidRPr="007D51C9">
        <w:rPr>
          <w:b/>
          <w:color w:val="000000"/>
        </w:rPr>
        <w:t>«Найди правильный ответ»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Учащимся предлагается пройти к доске, на ней таблички с правилами по технике безопасности при работе на швейной машине, с иголками, ножницами и электроутюгом. Задача учащихся убрать неверные, если таковые имеются.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color w:val="000000"/>
        </w:rPr>
      </w:pPr>
      <w:r w:rsidRPr="007D51C9">
        <w:rPr>
          <w:b/>
          <w:color w:val="000000"/>
        </w:rPr>
        <w:t>Второй этап «Волшебная шкатулка»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В этой шкатулке спрятаны предметы, с которыми мы будем работать. А что это за предметы, вы должны отгадать. Подсказкой будет служить отрывки, которые я вам зачитаю.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/>
          <w:color w:val="000000"/>
          <w:u w:val="single"/>
        </w:rPr>
      </w:pPr>
      <w:r w:rsidRPr="007D51C9">
        <w:rPr>
          <w:i/>
          <w:color w:val="000000"/>
          <w:u w:val="single"/>
        </w:rPr>
        <w:t>а) иголка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</w:rPr>
        <w:t>Этот инструмент изобрели задолго до того, как появились металлы. Его раньше изготавливали и из рыбных костей, шипов колючих кустов, а позже из бронзы и железа, а в богатых домах были даже золотые и серебряные. И в наше время не обходится него ни один дом, а изготавливают его из высококачественной стали.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  <w:u w:val="single"/>
        </w:rPr>
        <w:t>б) ножницы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</w:rPr>
        <w:t>Этот инструмент появился 3000 лет назад и без него не могут обходиться представители таких профессии, как сапожник, портной, парикмахер, садовник, врач, а также и спасатели.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  <w:u w:val="single"/>
        </w:rPr>
        <w:t>в) утюг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</w:rPr>
        <w:t>Он появился 500 лет назад и первый его предшественник - жаровня с углями.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/>
          <w:iCs/>
          <w:color w:val="000000"/>
          <w:u w:val="single"/>
        </w:rPr>
        <w:t>г) нитки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/>
          <w:iCs/>
          <w:color w:val="000000"/>
        </w:rPr>
      </w:pPr>
      <w:r w:rsidRPr="007D51C9">
        <w:rPr>
          <w:i/>
          <w:iCs/>
          <w:color w:val="000000"/>
        </w:rPr>
        <w:t>Их получали из стеблей и волокон растений, а также животных, скручивая с помощью веретена и прялки, а сейчас их получают не только из натуральных, но и синтетических и искусственных волокон.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iCs/>
          <w:color w:val="000000"/>
        </w:rPr>
      </w:pPr>
      <w:r w:rsidRPr="007D51C9">
        <w:rPr>
          <w:b/>
          <w:iCs/>
          <w:color w:val="000000"/>
        </w:rPr>
        <w:t>Третий этап «Это надо знать»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На уроках мы используем терминологию нашего предмета. На доске вам необходимо записать термины ручной и машинной обработки.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Стачать                                                         Сметать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Об…….                                                         Об…….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При……                                                        При ….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 xml:space="preserve">За………                                                      Застрочить 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На…….                                                        На………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DC1C661" wp14:editId="6DE466E1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1931035" cy="1287145"/>
            <wp:effectExtent l="0" t="0" r="0" b="8255"/>
            <wp:wrapTight wrapText="bothSides">
              <wp:wrapPolygon edited="0">
                <wp:start x="0" y="0"/>
                <wp:lineTo x="0" y="21419"/>
                <wp:lineTo x="21309" y="21419"/>
                <wp:lineTo x="21309" y="0"/>
                <wp:lineTo x="0" y="0"/>
              </wp:wrapPolygon>
            </wp:wrapTight>
            <wp:docPr id="34" name="Рисунок 34" descr="F:\открытый урок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\IMG_4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1C9">
        <w:rPr>
          <w:iCs/>
          <w:color w:val="000000"/>
        </w:rPr>
        <w:t>Молодцы вы успешно справились с заданиями и благополучно добрались до вершины горы.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b/>
          <w:iCs/>
          <w:color w:val="000000"/>
        </w:rPr>
      </w:pPr>
      <w:r w:rsidRPr="007D51C9">
        <w:rPr>
          <w:iCs/>
          <w:color w:val="000000"/>
        </w:rPr>
        <w:t xml:space="preserve">Сегодня на уроке вы познакомитесь со способами обработки горловины, научитесь обрабатывать горловину </w:t>
      </w:r>
      <w:proofErr w:type="spellStart"/>
      <w:r w:rsidRPr="007D51C9">
        <w:rPr>
          <w:iCs/>
          <w:color w:val="000000"/>
        </w:rPr>
        <w:t>подкройной</w:t>
      </w:r>
      <w:proofErr w:type="spellEnd"/>
      <w:r w:rsidRPr="007D51C9">
        <w:rPr>
          <w:iCs/>
          <w:color w:val="000000"/>
        </w:rPr>
        <w:t xml:space="preserve"> обтачкой прямоугольной формы. Запишите в тетрадь тему урока, которая сформулирована на слайде. </w:t>
      </w:r>
      <w:r w:rsidRPr="007D51C9">
        <w:rPr>
          <w:b/>
          <w:iCs/>
          <w:color w:val="000000"/>
        </w:rPr>
        <w:t xml:space="preserve">«Обработка горловины </w:t>
      </w:r>
      <w:proofErr w:type="spellStart"/>
      <w:r w:rsidRPr="007D51C9">
        <w:rPr>
          <w:b/>
          <w:iCs/>
          <w:color w:val="000000"/>
        </w:rPr>
        <w:t>подкройной</w:t>
      </w:r>
      <w:proofErr w:type="spellEnd"/>
      <w:r w:rsidRPr="007D51C9">
        <w:rPr>
          <w:b/>
          <w:iCs/>
          <w:color w:val="000000"/>
        </w:rPr>
        <w:t xml:space="preserve"> обтачкой»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b/>
          <w:iCs/>
          <w:color w:val="000000"/>
        </w:rPr>
        <w:t xml:space="preserve">Обтачка </w:t>
      </w:r>
      <w:r w:rsidRPr="007D51C9">
        <w:rPr>
          <w:iCs/>
          <w:color w:val="000000"/>
        </w:rPr>
        <w:t>– это деталь, которая, служит для обработки срезов изделия с целью предохранения их от осыпания и растяжения.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 xml:space="preserve">Если обтачка повторяет форму, обрабатываемого выреза, имеет выкройку, она называется </w:t>
      </w:r>
      <w:proofErr w:type="spellStart"/>
      <w:r w:rsidRPr="007D51C9">
        <w:rPr>
          <w:b/>
          <w:iCs/>
          <w:color w:val="000000"/>
        </w:rPr>
        <w:t>подкройной</w:t>
      </w:r>
      <w:proofErr w:type="spellEnd"/>
      <w:r w:rsidRPr="007D51C9">
        <w:rPr>
          <w:iCs/>
          <w:color w:val="000000"/>
        </w:rPr>
        <w:t>. Учащимся предлагалось приклеить определение в тетрадь.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 xml:space="preserve">Вырез горловины в изделиях без воротника может быть обработан окантовочным швом, косой и </w:t>
      </w:r>
      <w:proofErr w:type="spellStart"/>
      <w:r w:rsidRPr="007D51C9">
        <w:rPr>
          <w:iCs/>
          <w:color w:val="000000"/>
        </w:rPr>
        <w:t>подкройной</w:t>
      </w:r>
      <w:proofErr w:type="spellEnd"/>
      <w:r w:rsidRPr="007D51C9">
        <w:rPr>
          <w:iCs/>
          <w:color w:val="000000"/>
        </w:rPr>
        <w:t xml:space="preserve"> обтачкой (Показать образцы).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t>Окантовочным швом и косой обтачкой вырез горловины обрабатывают, если ткань прозрачная или имеет повышенную осыпаемость.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proofErr w:type="spellStart"/>
      <w:r w:rsidRPr="007D51C9">
        <w:rPr>
          <w:iCs/>
          <w:color w:val="000000"/>
        </w:rPr>
        <w:t>Подкройные</w:t>
      </w:r>
      <w:proofErr w:type="spellEnd"/>
      <w:r w:rsidRPr="007D51C9">
        <w:rPr>
          <w:iCs/>
          <w:color w:val="000000"/>
        </w:rPr>
        <w:t xml:space="preserve"> обтачки применяются для обработки пройм, горловины и других срезов, имеющих форму овальных линий, углов (</w:t>
      </w:r>
      <w:r w:rsidRPr="007D51C9">
        <w:rPr>
          <w:iCs/>
          <w:color w:val="000000"/>
          <w:lang w:val="en-US"/>
        </w:rPr>
        <w:t>v</w:t>
      </w:r>
      <w:r w:rsidRPr="007D51C9">
        <w:rPr>
          <w:iCs/>
          <w:color w:val="000000"/>
        </w:rPr>
        <w:t>-образный вырез, «лодочкой», «каре»).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b/>
          <w:iCs/>
          <w:noProof/>
          <w:color w:val="000000"/>
          <w:lang w:eastAsia="ru-RU"/>
        </w:rPr>
        <w:drawing>
          <wp:anchor distT="0" distB="0" distL="114300" distR="114300" simplePos="0" relativeHeight="251672576" behindDoc="1" locked="0" layoutInCell="1" allowOverlap="1" wp14:anchorId="6E4BB84D" wp14:editId="69EA57D5">
            <wp:simplePos x="0" y="0"/>
            <wp:positionH relativeFrom="column">
              <wp:posOffset>0</wp:posOffset>
            </wp:positionH>
            <wp:positionV relativeFrom="paragraph">
              <wp:posOffset>193227</wp:posOffset>
            </wp:positionV>
            <wp:extent cx="2112645" cy="1409065"/>
            <wp:effectExtent l="0" t="0" r="1905" b="635"/>
            <wp:wrapTight wrapText="bothSides">
              <wp:wrapPolygon edited="0">
                <wp:start x="0" y="0"/>
                <wp:lineTo x="0" y="21318"/>
                <wp:lineTo x="21425" y="21318"/>
                <wp:lineTo x="21425" y="0"/>
                <wp:lineTo x="0" y="0"/>
              </wp:wrapPolygon>
            </wp:wrapTight>
            <wp:docPr id="35" name="Рисунок 35" descr="F:\открытый урок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й урок\IMG_4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1C9">
        <w:rPr>
          <w:iCs/>
          <w:color w:val="000000"/>
        </w:rPr>
        <w:t>На слайдах изображение вырезов горловины, у вас на столах карточки, необходимо показать те карточки, которые соответствуют изображению на экране.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iCs/>
          <w:color w:val="000000"/>
        </w:rPr>
      </w:pPr>
      <w:r w:rsidRPr="007D51C9">
        <w:rPr>
          <w:iCs/>
          <w:color w:val="000000"/>
        </w:rPr>
        <w:lastRenderedPageBreak/>
        <w:t>Выкраиваются они после примерки изделия, когда форма и размер выреза на детали уже уточнены. Направление долевой нити в обтачке и основной детали должны совпадать.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iCs/>
          <w:noProof/>
          <w:color w:val="000000"/>
          <w:lang w:eastAsia="ru-RU"/>
        </w:rPr>
        <w:drawing>
          <wp:anchor distT="0" distB="0" distL="114300" distR="114300" simplePos="0" relativeHeight="251673600" behindDoc="1" locked="0" layoutInCell="1" allowOverlap="1" wp14:anchorId="5E387BF1" wp14:editId="37F7A62A">
            <wp:simplePos x="0" y="0"/>
            <wp:positionH relativeFrom="margin">
              <wp:posOffset>262255</wp:posOffset>
            </wp:positionH>
            <wp:positionV relativeFrom="paragraph">
              <wp:posOffset>-5210810</wp:posOffset>
            </wp:positionV>
            <wp:extent cx="1958975" cy="1303655"/>
            <wp:effectExtent l="0" t="0" r="3175" b="0"/>
            <wp:wrapTight wrapText="bothSides">
              <wp:wrapPolygon edited="0">
                <wp:start x="0" y="0"/>
                <wp:lineTo x="0" y="21148"/>
                <wp:lineTo x="21425" y="21148"/>
                <wp:lineTo x="21425" y="0"/>
                <wp:lineTo x="0" y="0"/>
              </wp:wrapPolygon>
            </wp:wrapTight>
            <wp:docPr id="36" name="Рисунок 36" descr="F:\открытый урок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й урок\IMG_4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1C9">
        <w:rPr>
          <w:iCs/>
          <w:color w:val="000000"/>
        </w:rPr>
        <w:t xml:space="preserve">Обтачка может располагаться как на изнаночной стороне, так и на лицевой стороне, в зависимости от фасона. Обтачка может быть выполнена из этой же ткани или из ткани другого цвета, в этом случае она будет служить ещё и отделкой. При желании между обтачкой и изделием можно втачать оборку из </w:t>
      </w:r>
    </w:p>
    <w:p w:rsidR="007D51C9" w:rsidRPr="007D51C9" w:rsidRDefault="007D51C9" w:rsidP="007D51C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7D51C9">
        <w:rPr>
          <w:color w:val="000000"/>
        </w:rPr>
        <w:t>ткани изделия, кружева, шитья. Один срез обтачки соответствует форме горловины и называется срез притачивания, а другой срез - отлетной. От того, качественно ли обработан вырез горловины, будет зависеть весь внешний вид изделия.</w:t>
      </w:r>
    </w:p>
    <w:p w:rsidR="007D51C9" w:rsidRPr="007D51C9" w:rsidRDefault="00372E53" w:rsidP="007D51C9">
      <w:pPr>
        <w:pStyle w:val="a4"/>
        <w:shd w:val="clear" w:color="auto" w:fill="FFFFFF"/>
        <w:spacing w:before="0" w:after="0"/>
        <w:jc w:val="both"/>
        <w:rPr>
          <w:b/>
          <w:bCs/>
          <w:color w:val="000000"/>
        </w:rPr>
      </w:pPr>
      <w:r w:rsidRPr="007D51C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B67F6D1" wp14:editId="0E74930F">
            <wp:simplePos x="0" y="0"/>
            <wp:positionH relativeFrom="column">
              <wp:align>right</wp:align>
            </wp:positionH>
            <wp:positionV relativeFrom="paragraph">
              <wp:posOffset>107294</wp:posOffset>
            </wp:positionV>
            <wp:extent cx="17335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63" y="21421"/>
                <wp:lineTo x="21363" y="0"/>
                <wp:lineTo x="0" y="0"/>
              </wp:wrapPolygon>
            </wp:wrapTight>
            <wp:docPr id="37" name="Рисунок 37" descr="F:\открытый урок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й урок\IMG_4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C9" w:rsidRPr="007D51C9">
        <w:rPr>
          <w:b/>
          <w:bCs/>
          <w:color w:val="000000"/>
        </w:rPr>
        <w:t>Практическая работа.</w:t>
      </w:r>
    </w:p>
    <w:p w:rsidR="007D51C9" w:rsidRPr="007D51C9" w:rsidRDefault="007D51C9" w:rsidP="007D51C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Разбор инструкционной карты.</w:t>
      </w:r>
    </w:p>
    <w:p w:rsidR="007D51C9" w:rsidRPr="007D51C9" w:rsidRDefault="007D51C9" w:rsidP="007D51C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 xml:space="preserve">Разминка 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Вы, наверное, устали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Ну, тогда все дружно встали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Ножками потопали 1,2,3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Ручками похлопали 1,2,3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Покрутилась 1,2,3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Повертелись 1,2,3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За машинки все уселись.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Крепко глазки закрываем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Дружно до 5 считаем 1,2,3,4,5</w:t>
      </w:r>
    </w:p>
    <w:p w:rsidR="007D51C9" w:rsidRPr="007D51C9" w:rsidRDefault="007D51C9" w:rsidP="007D51C9">
      <w:pPr>
        <w:pStyle w:val="c6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Открываем, поморгаем</w:t>
      </w:r>
    </w:p>
    <w:p w:rsidR="007D51C9" w:rsidRPr="007D51C9" w:rsidRDefault="007D51C9" w:rsidP="007D51C9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D51C9">
        <w:rPr>
          <w:rStyle w:val="c3"/>
          <w:color w:val="000000"/>
        </w:rPr>
        <w:t>           И работать продолжаем</w:t>
      </w:r>
    </w:p>
    <w:p w:rsidR="007D51C9" w:rsidRPr="007D51C9" w:rsidRDefault="007D51C9" w:rsidP="007D51C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Самостоятельная работа учащихся по инструкционной карте.</w:t>
      </w:r>
    </w:p>
    <w:p w:rsidR="007D51C9" w:rsidRPr="007D51C9" w:rsidRDefault="007D51C9" w:rsidP="007D51C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Контроль качества, взаимоконтроль.</w:t>
      </w:r>
      <w:r w:rsidRPr="007D51C9">
        <w:rPr>
          <w:noProof/>
          <w:sz w:val="24"/>
          <w:szCs w:val="24"/>
          <w:lang w:eastAsia="ru-RU"/>
        </w:rPr>
        <w:t xml:space="preserve"> </w:t>
      </w:r>
    </w:p>
    <w:p w:rsidR="007D51C9" w:rsidRPr="007D51C9" w:rsidRDefault="007D51C9" w:rsidP="007D51C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Контроль за выполнением техники безопасности.</w:t>
      </w:r>
    </w:p>
    <w:p w:rsidR="007D51C9" w:rsidRPr="007D51C9" w:rsidRDefault="007D51C9" w:rsidP="007D51C9">
      <w:pPr>
        <w:pStyle w:val="a7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На уроке вы отлично (хорошо) поработали и заслужено получаете 5.</w:t>
      </w:r>
    </w:p>
    <w:p w:rsidR="007D51C9" w:rsidRPr="007D51C9" w:rsidRDefault="007D51C9" w:rsidP="007D51C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1C9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</w:p>
    <w:p w:rsidR="007D51C9" w:rsidRPr="007D51C9" w:rsidRDefault="007D51C9" w:rsidP="007D51C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D51C9">
        <w:rPr>
          <w:rFonts w:ascii="Times New Roman" w:hAnsi="Times New Roman" w:cs="Times New Roman"/>
          <w:sz w:val="24"/>
          <w:szCs w:val="24"/>
        </w:rPr>
        <w:t>Ребята, у вас на столе лежат кружочки. Если вам было интересно сегодня работать, покажите жёлтый кружок, но, а если скучно, то синий.</w:t>
      </w: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Pr="00F808F6" w:rsidRDefault="00F808F6" w:rsidP="00F808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8F6" w:rsidRDefault="00F808F6"/>
    <w:p w:rsidR="00F808F6" w:rsidRDefault="00F808F6"/>
    <w:p w:rsidR="00F808F6" w:rsidRDefault="00F808F6"/>
    <w:p w:rsidR="00F808F6" w:rsidRDefault="00F808F6"/>
    <w:sectPr w:rsidR="00F808F6" w:rsidSect="00F808F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80A"/>
    <w:multiLevelType w:val="hybridMultilevel"/>
    <w:tmpl w:val="6D20DD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041A2F"/>
    <w:multiLevelType w:val="multilevel"/>
    <w:tmpl w:val="8612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A26D3"/>
    <w:multiLevelType w:val="hybridMultilevel"/>
    <w:tmpl w:val="1B722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92D83"/>
    <w:multiLevelType w:val="hybridMultilevel"/>
    <w:tmpl w:val="32D6B246"/>
    <w:lvl w:ilvl="0" w:tplc="B7F6E96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4C198F"/>
    <w:multiLevelType w:val="multilevel"/>
    <w:tmpl w:val="57DE6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020E23"/>
    <w:multiLevelType w:val="hybridMultilevel"/>
    <w:tmpl w:val="2E38A7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947EBE"/>
    <w:multiLevelType w:val="hybridMultilevel"/>
    <w:tmpl w:val="FEEAEDC6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548DC"/>
    <w:multiLevelType w:val="hybridMultilevel"/>
    <w:tmpl w:val="B36E36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54101B6"/>
    <w:multiLevelType w:val="hybridMultilevel"/>
    <w:tmpl w:val="33D6F31E"/>
    <w:lvl w:ilvl="0" w:tplc="0AC6A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67239A5"/>
    <w:multiLevelType w:val="hybridMultilevel"/>
    <w:tmpl w:val="A99E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8E4BBF"/>
    <w:multiLevelType w:val="hybridMultilevel"/>
    <w:tmpl w:val="484CD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9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F6"/>
    <w:rsid w:val="0016279B"/>
    <w:rsid w:val="00186AF6"/>
    <w:rsid w:val="0034113B"/>
    <w:rsid w:val="00372E53"/>
    <w:rsid w:val="00461609"/>
    <w:rsid w:val="004976DC"/>
    <w:rsid w:val="00652806"/>
    <w:rsid w:val="006B17F9"/>
    <w:rsid w:val="007D51C9"/>
    <w:rsid w:val="00831E0F"/>
    <w:rsid w:val="00981548"/>
    <w:rsid w:val="00F808F6"/>
    <w:rsid w:val="00F9491F"/>
    <w:rsid w:val="00FB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D51C9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ag11">
    <w:name w:val="Zag_11"/>
    <w:rsid w:val="007D51C9"/>
  </w:style>
  <w:style w:type="character" w:styleId="a5">
    <w:name w:val="Strong"/>
    <w:uiPriority w:val="22"/>
    <w:qFormat/>
    <w:rsid w:val="007D51C9"/>
    <w:rPr>
      <w:b/>
      <w:bCs/>
    </w:rPr>
  </w:style>
  <w:style w:type="character" w:styleId="a6">
    <w:name w:val="Emphasis"/>
    <w:uiPriority w:val="20"/>
    <w:qFormat/>
    <w:rsid w:val="007D51C9"/>
    <w:rPr>
      <w:i/>
      <w:iCs/>
    </w:rPr>
  </w:style>
  <w:style w:type="paragraph" w:customStyle="1" w:styleId="consnormal">
    <w:name w:val="consnormal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D51C9"/>
    <w:pPr>
      <w:spacing w:after="0" w:line="240" w:lineRule="auto"/>
    </w:pPr>
  </w:style>
  <w:style w:type="paragraph" w:customStyle="1" w:styleId="a8">
    <w:name w:val="Базовый"/>
    <w:rsid w:val="007D51C9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</w:rPr>
  </w:style>
  <w:style w:type="paragraph" w:customStyle="1" w:styleId="a9">
    <w:name w:val="Содержимое таблицы"/>
    <w:basedOn w:val="a"/>
    <w:rsid w:val="007D51C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51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7D51C9"/>
    <w:pPr>
      <w:suppressAutoHyphens/>
      <w:spacing w:after="120" w:line="276" w:lineRule="auto"/>
    </w:pPr>
    <w:rPr>
      <w:rFonts w:ascii="Calibri" w:eastAsia="Calibri" w:hAnsi="Calibri" w:cs="Times New Roman"/>
      <w:sz w:val="20"/>
      <w:szCs w:val="20"/>
      <w:lang w:val="x-none" w:eastAsia="ar-SA"/>
    </w:rPr>
  </w:style>
  <w:style w:type="character" w:customStyle="1" w:styleId="ac">
    <w:name w:val="Основной текст Знак"/>
    <w:basedOn w:val="a0"/>
    <w:link w:val="ab"/>
    <w:rsid w:val="007D51C9"/>
    <w:rPr>
      <w:rFonts w:ascii="Calibri" w:eastAsia="Calibri" w:hAnsi="Calibri" w:cs="Times New Roman"/>
      <w:sz w:val="20"/>
      <w:szCs w:val="20"/>
      <w:lang w:val="x-none" w:eastAsia="ar-SA"/>
    </w:rPr>
  </w:style>
  <w:style w:type="character" w:customStyle="1" w:styleId="apple-converted-space">
    <w:name w:val="apple-converted-space"/>
    <w:basedOn w:val="a0"/>
    <w:rsid w:val="007D51C9"/>
  </w:style>
  <w:style w:type="paragraph" w:customStyle="1" w:styleId="c6">
    <w:name w:val="c6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51C9"/>
  </w:style>
  <w:style w:type="paragraph" w:customStyle="1" w:styleId="c2">
    <w:name w:val="c2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7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2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D51C9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ag11">
    <w:name w:val="Zag_11"/>
    <w:rsid w:val="007D51C9"/>
  </w:style>
  <w:style w:type="character" w:styleId="a5">
    <w:name w:val="Strong"/>
    <w:uiPriority w:val="22"/>
    <w:qFormat/>
    <w:rsid w:val="007D51C9"/>
    <w:rPr>
      <w:b/>
      <w:bCs/>
    </w:rPr>
  </w:style>
  <w:style w:type="character" w:styleId="a6">
    <w:name w:val="Emphasis"/>
    <w:uiPriority w:val="20"/>
    <w:qFormat/>
    <w:rsid w:val="007D51C9"/>
    <w:rPr>
      <w:i/>
      <w:iCs/>
    </w:rPr>
  </w:style>
  <w:style w:type="paragraph" w:customStyle="1" w:styleId="consnormal">
    <w:name w:val="consnormal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D51C9"/>
    <w:pPr>
      <w:spacing w:after="0" w:line="240" w:lineRule="auto"/>
    </w:pPr>
  </w:style>
  <w:style w:type="paragraph" w:customStyle="1" w:styleId="a8">
    <w:name w:val="Базовый"/>
    <w:rsid w:val="007D51C9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</w:rPr>
  </w:style>
  <w:style w:type="paragraph" w:customStyle="1" w:styleId="a9">
    <w:name w:val="Содержимое таблицы"/>
    <w:basedOn w:val="a"/>
    <w:rsid w:val="007D51C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51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7D51C9"/>
    <w:pPr>
      <w:suppressAutoHyphens/>
      <w:spacing w:after="120" w:line="276" w:lineRule="auto"/>
    </w:pPr>
    <w:rPr>
      <w:rFonts w:ascii="Calibri" w:eastAsia="Calibri" w:hAnsi="Calibri" w:cs="Times New Roman"/>
      <w:sz w:val="20"/>
      <w:szCs w:val="20"/>
      <w:lang w:val="x-none" w:eastAsia="ar-SA"/>
    </w:rPr>
  </w:style>
  <w:style w:type="character" w:customStyle="1" w:styleId="ac">
    <w:name w:val="Основной текст Знак"/>
    <w:basedOn w:val="a0"/>
    <w:link w:val="ab"/>
    <w:rsid w:val="007D51C9"/>
    <w:rPr>
      <w:rFonts w:ascii="Calibri" w:eastAsia="Calibri" w:hAnsi="Calibri" w:cs="Times New Roman"/>
      <w:sz w:val="20"/>
      <w:szCs w:val="20"/>
      <w:lang w:val="x-none" w:eastAsia="ar-SA"/>
    </w:rPr>
  </w:style>
  <w:style w:type="character" w:customStyle="1" w:styleId="apple-converted-space">
    <w:name w:val="apple-converted-space"/>
    <w:basedOn w:val="a0"/>
    <w:rsid w:val="007D51C9"/>
  </w:style>
  <w:style w:type="paragraph" w:customStyle="1" w:styleId="c6">
    <w:name w:val="c6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51C9"/>
  </w:style>
  <w:style w:type="paragraph" w:customStyle="1" w:styleId="c2">
    <w:name w:val="c2"/>
    <w:basedOn w:val="a"/>
    <w:rsid w:val="007D5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7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2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4FBB0-4ED0-4B6D-BAAC-0EF61EED2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2712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Мельникова</dc:creator>
  <cp:lastModifiedBy>Сажида</cp:lastModifiedBy>
  <cp:revision>3</cp:revision>
  <dcterms:created xsi:type="dcterms:W3CDTF">2020-05-08T04:26:00Z</dcterms:created>
  <dcterms:modified xsi:type="dcterms:W3CDTF">2020-05-12T04:12:00Z</dcterms:modified>
</cp:coreProperties>
</file>