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B7" w:rsidRDefault="00D1120F" w:rsidP="0042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bCs/>
          <w:sz w:val="24"/>
          <w:szCs w:val="24"/>
        </w:rPr>
        <w:t>Оценка учебного  кабинета №8</w:t>
      </w:r>
    </w:p>
    <w:p w:rsidR="004234B7" w:rsidRDefault="00D1120F" w:rsidP="0042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на начало 2015-2016</w:t>
      </w:r>
      <w:r w:rsidR="004234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учебного года</w:t>
      </w:r>
    </w:p>
    <w:p w:rsidR="004234B7" w:rsidRPr="00AF60D8" w:rsidRDefault="004234B7" w:rsidP="0042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035"/>
        <w:gridCol w:w="1236"/>
        <w:gridCol w:w="2300"/>
      </w:tblGrid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</w:tr>
      <w:tr w:rsidR="004234B7" w:rsidRPr="00AF60D8" w:rsidTr="00026442">
        <w:tc>
          <w:tcPr>
            <w:tcW w:w="8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Оборудование кабинета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1.Наличие паспорта учебного кабинета и плана работы кабинета: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4234B7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4234B7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паспорт и план работы кабинета имеются;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имеется либо паспорт, либо план работы кабинета;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паспорт и план работы кабинета отсутствуют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2.Укомплектованность учебного кабинета учебным оборудованием согласно федеральным требованиям к ОО в части минимальной оснащенности учебного процесса и оборудования учебных помещений: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укомплектован полностью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укомплектован частично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не укомплектован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3.Порядок хранения оборудования в кабинете: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оборудование хранится в надлежащем состоянии;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часть оборудования хранится в надлежащем состоянии;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 xml:space="preserve">оборудование хранится в </w:t>
            </w:r>
            <w:r w:rsidR="00D1120F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AF60D8">
              <w:rPr>
                <w:rFonts w:ascii="Times New Roman" w:hAnsi="Times New Roman"/>
                <w:sz w:val="24"/>
                <w:szCs w:val="24"/>
              </w:rPr>
              <w:t>надлежащем состоянии.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4.Обеспеченность учебниками, дидактическими пособиями, сборниками задач и упражнений и др.: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кабинет обеспечен учебниками и пособиями полностью;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частично имеются пособия и учебная литература;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отсутствует литература и пособия.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5.Наличие электронных фондов и иных хранилищ со сменным материалом для стендов: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материалы в наличии, систематизированы, периодически обновляются;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материалы в наличии, но не систематизированы, обновляются эпизодически;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материалы отсутствуют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6.Наличие и состояние технических средств обучения: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технические средства обучения в рабочем состоянии;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технические средства отсутствуют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7.Культура оформления материалов для экспонирования: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экспозиции (стенды) оформлены эстетично, присутствует единство стиля оформления;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требуется обновление информации;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экспозиции (стенды) отсутствуют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8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Соблюдение правил техники безопасности и санитарно-гигиенических требований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8.Наличие инструкций по технике безопасности, журнала инструктажа обучающихся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9.Регулярность проветривания помещения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10.Освещенность кабинета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11. Чистота помещения и мебели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 xml:space="preserve">12.Соответствие мебели росту учащихся, обучаемых в </w:t>
            </w:r>
            <w:r w:rsidRPr="00AF60D8">
              <w:rPr>
                <w:rFonts w:ascii="Times New Roman" w:hAnsi="Times New Roman"/>
                <w:sz w:val="24"/>
                <w:szCs w:val="24"/>
              </w:rPr>
              <w:lastRenderedPageBreak/>
              <w:t>этом классе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lastRenderedPageBreak/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bookmarkEnd w:id="0"/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13. Наличие в кабинете комнатных растений и их размещение согласно </w:t>
            </w:r>
            <w:proofErr w:type="spellStart"/>
            <w:r w:rsidRPr="00AF60D8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14.Правильное размещение штор в кабинете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15.Наличие аптечки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16.Наличие противопожарного инвентаря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34B7" w:rsidRPr="00AF60D8" w:rsidTr="00026442">
        <w:tc>
          <w:tcPr>
            <w:tcW w:w="8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б.</w:t>
            </w:r>
          </w:p>
        </w:tc>
      </w:tr>
      <w:tr w:rsidR="004234B7" w:rsidRPr="00AF60D8" w:rsidTr="00026442">
        <w:tc>
          <w:tcPr>
            <w:tcW w:w="8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Default="004234B7" w:rsidP="004234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 xml:space="preserve">удовлетворительное состояние учебного кабинета </w:t>
            </w:r>
          </w:p>
        </w:tc>
      </w:tr>
    </w:tbl>
    <w:p w:rsidR="004234B7" w:rsidRDefault="004234B7" w:rsidP="004234B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4234B7" w:rsidRPr="00AF60D8" w:rsidRDefault="004234B7" w:rsidP="004234B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AF60D8">
        <w:rPr>
          <w:rFonts w:ascii="Times New Roman" w:eastAsia="Calibri" w:hAnsi="Times New Roman" w:cs="Times New Roman"/>
          <w:sz w:val="24"/>
          <w:szCs w:val="24"/>
        </w:rPr>
        <w:t>Обработка результатов: необходимо сложить все выставленные баллы и полученную цифру (К) сравнить с ключом:</w:t>
      </w:r>
    </w:p>
    <w:p w:rsidR="004234B7" w:rsidRPr="00AF60D8" w:rsidRDefault="004234B7" w:rsidP="004234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0D8">
        <w:rPr>
          <w:rFonts w:ascii="Times New Roman" w:eastAsia="Calibri" w:hAnsi="Times New Roman" w:cs="Times New Roman"/>
          <w:sz w:val="24"/>
          <w:szCs w:val="24"/>
        </w:rPr>
        <w:t>- если</w:t>
      </w:r>
      <w:proofErr w:type="gramStart"/>
      <w:r w:rsidRPr="00AF60D8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AF60D8">
        <w:rPr>
          <w:rFonts w:ascii="Times New Roman" w:eastAsia="Calibri" w:hAnsi="Times New Roman" w:cs="Times New Roman"/>
          <w:sz w:val="24"/>
          <w:szCs w:val="24"/>
        </w:rPr>
        <w:t xml:space="preserve"> от 18б до 22б, состояние учебного кабинета хорошее;</w:t>
      </w:r>
    </w:p>
    <w:p w:rsidR="004234B7" w:rsidRPr="00AF60D8" w:rsidRDefault="004234B7" w:rsidP="004234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0D8">
        <w:rPr>
          <w:rFonts w:ascii="Times New Roman" w:eastAsia="Calibri" w:hAnsi="Times New Roman" w:cs="Times New Roman"/>
          <w:sz w:val="24"/>
          <w:szCs w:val="24"/>
        </w:rPr>
        <w:t>- если</w:t>
      </w:r>
      <w:proofErr w:type="gramStart"/>
      <w:r w:rsidRPr="00AF60D8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AF60D8">
        <w:rPr>
          <w:rFonts w:ascii="Times New Roman" w:eastAsia="Calibri" w:hAnsi="Times New Roman" w:cs="Times New Roman"/>
          <w:sz w:val="24"/>
          <w:szCs w:val="24"/>
        </w:rPr>
        <w:t xml:space="preserve"> от 13б до 17б, состояние учебного кабинета удовлетворительное;</w:t>
      </w:r>
    </w:p>
    <w:p w:rsidR="004234B7" w:rsidRPr="00AF60D8" w:rsidRDefault="004234B7" w:rsidP="004234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0D8">
        <w:rPr>
          <w:rFonts w:ascii="Times New Roman" w:eastAsia="Calibri" w:hAnsi="Times New Roman" w:cs="Times New Roman"/>
          <w:sz w:val="24"/>
          <w:szCs w:val="24"/>
        </w:rPr>
        <w:t>- если</w:t>
      </w:r>
      <w:proofErr w:type="gramStart"/>
      <w:r w:rsidRPr="00AF60D8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AF60D8">
        <w:rPr>
          <w:rFonts w:ascii="Times New Roman" w:eastAsia="Calibri" w:hAnsi="Times New Roman" w:cs="Times New Roman"/>
          <w:sz w:val="24"/>
          <w:szCs w:val="24"/>
        </w:rPr>
        <w:t xml:space="preserve"> от 8б до 12б, состояние учебного кабинета допустимое;</w:t>
      </w:r>
    </w:p>
    <w:p w:rsidR="004234B7" w:rsidRPr="00AF60D8" w:rsidRDefault="004234B7" w:rsidP="004234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0D8">
        <w:rPr>
          <w:rFonts w:ascii="Times New Roman" w:eastAsia="Calibri" w:hAnsi="Times New Roman" w:cs="Times New Roman"/>
          <w:sz w:val="24"/>
          <w:szCs w:val="24"/>
        </w:rPr>
        <w:t>- если</w:t>
      </w:r>
      <w:proofErr w:type="gramStart"/>
      <w:r w:rsidRPr="00AF60D8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AF60D8">
        <w:rPr>
          <w:rFonts w:ascii="Times New Roman" w:eastAsia="Calibri" w:hAnsi="Times New Roman" w:cs="Times New Roman"/>
          <w:sz w:val="24"/>
          <w:szCs w:val="24"/>
        </w:rPr>
        <w:t xml:space="preserve"> от об до 7 б, состояние учебного кабинета неудовлетворительное.</w:t>
      </w:r>
    </w:p>
    <w:p w:rsidR="00082D6B" w:rsidRDefault="00082D6B"/>
    <w:sectPr w:rsidR="0008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90"/>
    <w:rsid w:val="00082D6B"/>
    <w:rsid w:val="004234B7"/>
    <w:rsid w:val="007C1F90"/>
    <w:rsid w:val="00D1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34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2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34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2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flvby</dc:creator>
  <cp:keywords/>
  <dc:description/>
  <cp:lastModifiedBy>flvby</cp:lastModifiedBy>
  <cp:revision>4</cp:revision>
  <dcterms:created xsi:type="dcterms:W3CDTF">2017-02-04T11:53:00Z</dcterms:created>
  <dcterms:modified xsi:type="dcterms:W3CDTF">2017-02-07T04:45:00Z</dcterms:modified>
</cp:coreProperties>
</file>